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FA9C2" w14:textId="77777777" w:rsidR="00533A45" w:rsidRDefault="00000000">
      <w:pPr>
        <w:pBdr>
          <w:top w:val="nil"/>
          <w:left w:val="nil"/>
          <w:bottom w:val="nil"/>
          <w:right w:val="nil"/>
          <w:between w:val="nil"/>
        </w:pBdr>
        <w:spacing w:line="240" w:lineRule="auto"/>
        <w:jc w:val="center"/>
        <w:rPr>
          <w:rFonts w:ascii="Calibri" w:eastAsia="Calibri" w:hAnsi="Calibri" w:cs="Calibri"/>
          <w:b/>
          <w:bCs/>
          <w:color w:val="000000"/>
          <w:sz w:val="22"/>
          <w:szCs w:val="22"/>
        </w:rPr>
      </w:pPr>
      <w:r>
        <w:rPr>
          <w:rFonts w:ascii="Calibri" w:eastAsia="Calibri" w:hAnsi="Calibri" w:cs="Calibri"/>
          <w:b/>
          <w:bCs/>
          <w:color w:val="000000"/>
          <w:sz w:val="22"/>
          <w:szCs w:val="22"/>
        </w:rPr>
        <w:t>Η Xiaomi παρουσιάζει τα Xiaomi 17, Xiaomi 17 Ultra και Leica Leitzphone με τεχνολογία Xiaomi: Αριστουργηματική κινητή απεικόνιση με την απαραίτητη τεχνολογία Leica</w:t>
      </w:r>
    </w:p>
    <w:p w14:paraId="7D904D44" w14:textId="77777777" w:rsidR="00533A45" w:rsidRDefault="00533A45">
      <w:pPr>
        <w:pBdr>
          <w:top w:val="nil"/>
          <w:left w:val="nil"/>
          <w:bottom w:val="nil"/>
          <w:right w:val="nil"/>
          <w:between w:val="nil"/>
        </w:pBdr>
        <w:spacing w:line="240" w:lineRule="auto"/>
        <w:rPr>
          <w:rFonts w:ascii="Calibri" w:eastAsia="Calibri" w:hAnsi="Calibri" w:cs="Calibri"/>
          <w:color w:val="000000"/>
          <w:sz w:val="22"/>
          <w:szCs w:val="22"/>
        </w:rPr>
      </w:pPr>
    </w:p>
    <w:p w14:paraId="23F12915"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shd w:val="clear" w:color="auto" w:fill="FF9900"/>
        </w:rPr>
      </w:pPr>
      <w:r>
        <w:rPr>
          <w:rFonts w:ascii="Calibri" w:eastAsia="Calibri" w:hAnsi="Calibri" w:cs="Calibri"/>
          <w:b/>
          <w:bCs/>
          <w:color w:val="000000"/>
          <w:sz w:val="22"/>
          <w:szCs w:val="22"/>
        </w:rPr>
        <w:t xml:space="preserve">Βαρκελώνη, Ισπανία, 2 Μαρτίου 2026 </w:t>
      </w:r>
      <w:r>
        <w:rPr>
          <w:rFonts w:ascii="Calibri" w:eastAsia="Calibri" w:hAnsi="Calibri" w:cs="Calibri"/>
          <w:color w:val="000000"/>
          <w:sz w:val="22"/>
          <w:szCs w:val="22"/>
        </w:rPr>
        <w:t xml:space="preserve">- Η Xiaomi παρουσίασε τη σειρά Xiaomi 17, </w:t>
      </w:r>
      <w:r>
        <w:rPr>
          <w:rFonts w:ascii="Calibri" w:eastAsia="Calibri" w:hAnsi="Calibri" w:cs="Calibri"/>
          <w:sz w:val="22"/>
          <w:szCs w:val="22"/>
        </w:rPr>
        <w:t xml:space="preserve">προβάλλοντας </w:t>
      </w:r>
      <w:r>
        <w:rPr>
          <w:rFonts w:ascii="Calibri" w:eastAsia="Calibri" w:hAnsi="Calibri" w:cs="Calibri"/>
          <w:color w:val="000000"/>
          <w:sz w:val="22"/>
          <w:szCs w:val="22"/>
        </w:rPr>
        <w:t xml:space="preserve">τις τελευταίες εξελίξεις της </w:t>
      </w:r>
      <w:r>
        <w:rPr>
          <w:rFonts w:ascii="Calibri" w:eastAsia="Calibri" w:hAnsi="Calibri" w:cs="Calibri"/>
          <w:sz w:val="22"/>
          <w:szCs w:val="22"/>
        </w:rPr>
        <w:t>Ε</w:t>
      </w:r>
      <w:r>
        <w:rPr>
          <w:rFonts w:ascii="Calibri" w:eastAsia="Calibri" w:hAnsi="Calibri" w:cs="Calibri"/>
          <w:color w:val="000000"/>
          <w:sz w:val="22"/>
          <w:szCs w:val="22"/>
        </w:rPr>
        <w:t xml:space="preserve">ταιρείας στην κινητή τεχνολογία. </w:t>
      </w:r>
      <w:r>
        <w:rPr>
          <w:rFonts w:ascii="Calibri" w:eastAsia="Calibri" w:hAnsi="Calibri" w:cs="Calibri"/>
          <w:sz w:val="22"/>
          <w:szCs w:val="22"/>
        </w:rPr>
        <w:t>Ταυτόχρονα, π</w:t>
      </w:r>
      <w:r>
        <w:rPr>
          <w:rFonts w:ascii="Calibri" w:eastAsia="Calibri" w:hAnsi="Calibri" w:cs="Calibri"/>
          <w:color w:val="000000"/>
          <w:sz w:val="22"/>
          <w:szCs w:val="22"/>
        </w:rPr>
        <w:t xml:space="preserve">αρουσιάστηκε μια σειρά από νέα προϊόντα και αξεσουάρ AIoT, συμπεριλαμβανομένων των Xiaomi Scooter 6 Series και Xiaomi Watch 5, </w:t>
      </w:r>
      <w:r>
        <w:rPr>
          <w:rFonts w:ascii="Calibri" w:eastAsia="Calibri" w:hAnsi="Calibri" w:cs="Calibri"/>
          <w:sz w:val="22"/>
          <w:szCs w:val="22"/>
        </w:rPr>
        <w:t xml:space="preserve">που επεκτείνουν </w:t>
      </w:r>
      <w:r>
        <w:rPr>
          <w:rFonts w:ascii="Calibri" w:eastAsia="Calibri" w:hAnsi="Calibri" w:cs="Calibri"/>
          <w:color w:val="000000"/>
          <w:sz w:val="22"/>
          <w:szCs w:val="22"/>
        </w:rPr>
        <w:t xml:space="preserve">περαιτέρω το συνδεδεμένο οικοσύστημα της Xiaomi. Επιδεικνύοντας τις σχεδιαστικές της φιλοδοξίες, η Xiaomi παρουσίασε επίσης το Xiaomi Vision Gran Turismo, ένα οραματιστικό ηλεκτρικό hypercar concept που δημιουργήθηκε για τη θρυλική σειρά </w:t>
      </w:r>
      <w:r>
        <w:rPr>
          <w:rFonts w:ascii="Calibri" w:eastAsia="Calibri" w:hAnsi="Calibri" w:cs="Calibri"/>
          <w:i/>
          <w:iCs/>
          <w:color w:val="000000"/>
          <w:sz w:val="22"/>
          <w:szCs w:val="22"/>
        </w:rPr>
        <w:t>Gran Turismo</w:t>
      </w:r>
      <w:r>
        <w:rPr>
          <w:rFonts w:ascii="Calibri" w:eastAsia="Calibri" w:hAnsi="Calibri" w:cs="Calibri"/>
          <w:color w:val="000000"/>
          <w:sz w:val="22"/>
          <w:szCs w:val="22"/>
        </w:rPr>
        <w:t>.</w:t>
      </w:r>
    </w:p>
    <w:p w14:paraId="75C1DC5F"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sz w:val="22"/>
          <w:szCs w:val="22"/>
        </w:rPr>
        <w:t>Β</w:t>
      </w:r>
      <w:r>
        <w:rPr>
          <w:rFonts w:ascii="Calibri" w:eastAsia="Calibri" w:hAnsi="Calibri" w:cs="Calibri"/>
          <w:color w:val="000000"/>
          <w:sz w:val="22"/>
          <w:szCs w:val="22"/>
        </w:rPr>
        <w:t>ασικό σημείο της παρούσας ανακοίνωσης είν</w:t>
      </w:r>
      <w:r>
        <w:rPr>
          <w:rFonts w:ascii="Calibri" w:eastAsia="Calibri" w:hAnsi="Calibri" w:cs="Calibri"/>
          <w:sz w:val="22"/>
          <w:szCs w:val="22"/>
        </w:rPr>
        <w:t>αι και η παρουσίαση, από τη</w:t>
      </w:r>
      <w:r>
        <w:rPr>
          <w:rFonts w:ascii="Calibri" w:eastAsia="Calibri" w:hAnsi="Calibri" w:cs="Calibri"/>
          <w:color w:val="000000"/>
          <w:sz w:val="22"/>
          <w:szCs w:val="22"/>
        </w:rPr>
        <w:t xml:space="preserve"> Xiaomi, μιας σημαντικής εξέλιξης </w:t>
      </w:r>
      <w:r>
        <w:rPr>
          <w:rFonts w:ascii="Calibri" w:eastAsia="Calibri" w:hAnsi="Calibri" w:cs="Calibri"/>
          <w:sz w:val="22"/>
          <w:szCs w:val="22"/>
        </w:rPr>
        <w:t xml:space="preserve">στη </w:t>
      </w:r>
      <w:r>
        <w:rPr>
          <w:rFonts w:ascii="Calibri" w:eastAsia="Calibri" w:hAnsi="Calibri" w:cs="Calibri"/>
          <w:color w:val="000000"/>
          <w:sz w:val="22"/>
          <w:szCs w:val="22"/>
        </w:rPr>
        <w:t xml:space="preserve">συνεργασία της με τη Leica, η οποία, από </w:t>
      </w:r>
      <w:r>
        <w:rPr>
          <w:rFonts w:ascii="Calibri" w:eastAsia="Calibri" w:hAnsi="Calibri" w:cs="Calibri"/>
          <w:sz w:val="22"/>
          <w:szCs w:val="22"/>
        </w:rPr>
        <w:t xml:space="preserve">το </w:t>
      </w:r>
      <w:r>
        <w:rPr>
          <w:rFonts w:ascii="Calibri" w:eastAsia="Calibri" w:hAnsi="Calibri" w:cs="Calibri"/>
          <w:color w:val="000000"/>
          <w:sz w:val="22"/>
          <w:szCs w:val="22"/>
        </w:rPr>
        <w:t xml:space="preserve">εξαιρετικά επιτυχημένο πλαίσιο κοινής έρευνας και ανάπτυξης, έχει αναβαθμιστεί σε ένα νέο μοντέλο στρατηγικής συν-δημιουργίας, αντανακλώντας μια βαθύτερη, ολοκληρωμένη συνεργασία. </w:t>
      </w:r>
    </w:p>
    <w:p w14:paraId="29302F3C"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Κατασκευασμένα με βάση αυτό το αναβαθμισμένο μοντέλο, τα Xiaomi 7, Xiaomi 17 Ultra και Leica Leitzphone powered by Xiaomi θέτουν ένα νέο σημείο αναφοράς για την κινητή φωτογραφία, συνδυάζοντας κορυφαία απόδοση απεικόνισης με κομψούς σχεδιασμούς και ανθεκτικά, εργονομικά εκλεπτυσμένα σχέδια. Με την υποστήριξη της εμπειρίας της Leica στον τομέα της απεικόνισης, που ξεπερνά τον αιώνα, η σειρά Xiaomi 17 προσφέρει μια ολοκληρωμένη εμπειρία smartphone κορυφαίου επιπέδου, με κορυφαίες δυνατότητες φωτογραφίας και βίντεο στον πυρήνα της.</w:t>
      </w:r>
    </w:p>
    <w:p w14:paraId="3890DB0D" w14:textId="77777777" w:rsidR="00533A45" w:rsidRDefault="00533A45">
      <w:pPr>
        <w:pBdr>
          <w:top w:val="nil"/>
          <w:left w:val="nil"/>
          <w:bottom w:val="nil"/>
          <w:right w:val="nil"/>
          <w:between w:val="nil"/>
        </w:pBdr>
        <w:spacing w:line="240" w:lineRule="auto"/>
        <w:jc w:val="both"/>
        <w:rPr>
          <w:rFonts w:ascii="Calibri" w:eastAsia="Calibri" w:hAnsi="Calibri" w:cs="Calibri"/>
          <w:color w:val="000000"/>
          <w:sz w:val="22"/>
          <w:szCs w:val="22"/>
        </w:rPr>
      </w:pPr>
    </w:p>
    <w:p w14:paraId="28305BCA" w14:textId="77777777" w:rsidR="00533A45" w:rsidRDefault="00000000">
      <w:pPr>
        <w:pBdr>
          <w:top w:val="nil"/>
          <w:left w:val="nil"/>
          <w:bottom w:val="nil"/>
          <w:right w:val="nil"/>
          <w:between w:val="nil"/>
        </w:pBdr>
        <w:spacing w:line="240"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Διαχρονικός σχεδιασμός πίσω από την απαράμιλλη δομή Xiaomi Guardian</w:t>
      </w:r>
    </w:p>
    <w:p w14:paraId="623E1498"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Η σειρά Xiaomi 17 διαθέτει μινιμαλιστικό σχεδιασμό που δίνει προτεραιότητα στην κομψότητα και την επαγγελματική εμφάνιση. Οι καθαρές γραμμές, οι απαλές άκρες και η απλοποιημένη διάταξη δημιουργούν μια απλή, γεμάτη αυτοπεποίθηση εμφάνιση που αντανακλά την εκλεπτυσμένη φύση της σειράς. Τυλιγμένη σε καμπύλες Golden Arc που έχουν τελειοποιηθεί μετά από αμέτρητες επαναλήψεις, η μορφή της σειράς Xiaomi 17 συμβάλλει σε μια άνετη και αξιόπιστη αίσθηση στο χέρι. Χάρη στον αναβαθμισμένο σχεδιασμό και τις πρωτοποριακές τεχνικές κατασκευής LIPO, τα εξαιρετικά λεπτά πλαίσια εξασφαλίζουν ότι η σειρά Xiaomi 17 είναι άνετη και εύκολη στο κράτημα, </w:t>
      </w:r>
      <w:r>
        <w:rPr>
          <w:rFonts w:ascii="Calibri" w:eastAsia="Calibri" w:hAnsi="Calibri" w:cs="Calibri"/>
          <w:sz w:val="22"/>
          <w:szCs w:val="22"/>
        </w:rPr>
        <w:t>προσφέροντας την απόλαυση</w:t>
      </w:r>
      <w:r>
        <w:rPr>
          <w:rFonts w:ascii="Calibri" w:eastAsia="Calibri" w:hAnsi="Calibri" w:cs="Calibri"/>
          <w:color w:val="000000"/>
          <w:sz w:val="22"/>
          <w:szCs w:val="22"/>
        </w:rPr>
        <w:t xml:space="preserve"> μιας οθόνης σχεδόν χωρίς περιθώρια.</w:t>
      </w:r>
    </w:p>
    <w:p w14:paraId="02A8FE9D" w14:textId="77777777" w:rsidR="00533A45" w:rsidRDefault="00000000">
      <w:pPr>
        <w:pBdr>
          <w:top w:val="nil"/>
          <w:left w:val="nil"/>
          <w:bottom w:val="nil"/>
          <w:right w:val="nil"/>
          <w:between w:val="nil"/>
        </w:pBdr>
        <w:spacing w:line="240" w:lineRule="auto"/>
        <w:jc w:val="both"/>
        <w:rPr>
          <w:rFonts w:ascii="Calibri" w:eastAsia="Calibri" w:hAnsi="Calibri" w:cs="Calibri"/>
          <w:sz w:val="22"/>
          <w:szCs w:val="22"/>
        </w:rPr>
      </w:pPr>
      <w:r>
        <w:rPr>
          <w:rFonts w:ascii="Calibri" w:eastAsia="Calibri" w:hAnsi="Calibri" w:cs="Calibri"/>
          <w:color w:val="000000"/>
          <w:sz w:val="22"/>
          <w:szCs w:val="22"/>
        </w:rPr>
        <w:t xml:space="preserve">Το Xiaomi 17 Ultra, το λεπτότερο και ελαφρύτερο Xiaomi Ultra μέχρι σήμερα,¹ έχει πάχος μόλις 8,29 mm² και ζυγίζει μόλις 218,4 g², με εκλεπτυσμένο, εντελώς επίπεδο σώμα με εξαιρετικά λεπτές άκρες και μια νέα, μικρότερη και </w:t>
      </w:r>
      <w:r>
        <w:rPr>
          <w:rFonts w:ascii="Calibri" w:eastAsia="Calibri" w:hAnsi="Calibri" w:cs="Calibri"/>
          <w:sz w:val="22"/>
          <w:szCs w:val="22"/>
        </w:rPr>
        <w:t xml:space="preserve">πιο διακριτική </w:t>
      </w:r>
      <w:r>
        <w:rPr>
          <w:rFonts w:ascii="Calibri" w:eastAsia="Calibri" w:hAnsi="Calibri" w:cs="Calibri"/>
          <w:color w:val="000000"/>
          <w:sz w:val="22"/>
          <w:szCs w:val="22"/>
        </w:rPr>
        <w:t xml:space="preserve">θήκη για την κάμερα. Διατίθεται σε White, Black ή εντυπωσιακό Starlit Green³ και προσφέρει premium εμφάνιση που ταιριάζει σε μια συσκευή πραγματικά κορυφαίας κατηγορίας. Πέρα από την εντυπωσιακή του εμφάνιση, </w:t>
      </w:r>
      <w:r>
        <w:rPr>
          <w:rFonts w:ascii="Calibri" w:eastAsia="Calibri" w:hAnsi="Calibri" w:cs="Calibri"/>
          <w:sz w:val="22"/>
          <w:szCs w:val="22"/>
        </w:rPr>
        <w:t>το</w:t>
      </w:r>
      <w:r>
        <w:rPr>
          <w:rFonts w:ascii="Calibri" w:eastAsia="Calibri" w:hAnsi="Calibri" w:cs="Calibri"/>
          <w:color w:val="000000"/>
          <w:sz w:val="22"/>
          <w:szCs w:val="22"/>
        </w:rPr>
        <w:t xml:space="preserve"> Xiaomi Guardian Structure εξασφαλίζει ισχυρή ανθεκτικότητα με το Xiaomi Shield Glass 3.0, προσφέροντας 30%² μεγαλύτερη αντοχή σε πτώσεις από το Xiaomi 15 Ultra, </w:t>
      </w:r>
      <w:r>
        <w:rPr>
          <w:rFonts w:ascii="Calibri" w:eastAsia="Calibri" w:hAnsi="Calibri" w:cs="Calibri"/>
          <w:sz w:val="22"/>
          <w:szCs w:val="22"/>
        </w:rPr>
        <w:t xml:space="preserve">πλάτη </w:t>
      </w:r>
      <w:r>
        <w:rPr>
          <w:rFonts w:ascii="Calibri" w:eastAsia="Calibri" w:hAnsi="Calibri" w:cs="Calibri"/>
          <w:color w:val="000000"/>
          <w:sz w:val="22"/>
          <w:szCs w:val="22"/>
        </w:rPr>
        <w:t xml:space="preserve"> από υαλοβάμβακα υψηλής αντοχής, πλαίσιο από κράμα αλουμινίου και βαθμολογία IP68⁶ για ολοκληρωμένη προστασία από σκόνη και υγρασία.</w:t>
      </w:r>
    </w:p>
    <w:p w14:paraId="283C7606"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Για ακόμα πιο συμπαγή εμπειρία απεικόνισης και τεχνολογίας, το Xiaomi 17 έχει πάχος 8,06 mm² και ζυγίζει μόλις 191 g², παρά την υψηλή υπολογιστική ισχύ, τις προηγμένες δυνατότητες απεικόνισης και την ανθεκτική μπαταρία του. Διατίθεται σε εντυπωσιακές χρωματικές επιλογές, Venture Green, Alpine Pink, Ice Blue και Black,³ διαθέτει επανασχεδιασμένη διακόσμηση κάμερας, σημαντικά μειωμένη καμπυλότητα στη μετάβαση του πλαισίου και εξαιρετικά λεπτές άκρες 1,18 mm². Εκτός </w:t>
      </w:r>
      <w:r>
        <w:rPr>
          <w:rFonts w:ascii="Calibri" w:eastAsia="Calibri" w:hAnsi="Calibri" w:cs="Calibri"/>
          <w:color w:val="000000"/>
          <w:sz w:val="22"/>
          <w:szCs w:val="22"/>
        </w:rPr>
        <w:lastRenderedPageBreak/>
        <w:t>από τον κομψό, τολμηρό και εντυπωσιακό σχεδιασμό, το Xiaomi 17 είναι κατασκευασμένο για να αντέχει, με δομή Xiaomi Guardian Structure που διαθέτει πλαίσιο αλουμινίου 6M42, γυαλί Xiaomi Shield Glass και πιστοποίηση IP68⁶, εξασφαλίζοντας ανθεκτικότητα και σιγουριά.</w:t>
      </w:r>
    </w:p>
    <w:p w14:paraId="3288855F" w14:textId="77777777" w:rsidR="00533A45" w:rsidRDefault="00533A45">
      <w:pPr>
        <w:pBdr>
          <w:top w:val="nil"/>
          <w:left w:val="nil"/>
          <w:bottom w:val="nil"/>
          <w:right w:val="nil"/>
          <w:between w:val="nil"/>
        </w:pBdr>
        <w:spacing w:line="240" w:lineRule="auto"/>
        <w:jc w:val="both"/>
        <w:rPr>
          <w:rFonts w:ascii="Calibri" w:eastAsia="Calibri" w:hAnsi="Calibri" w:cs="Calibri"/>
          <w:color w:val="000000"/>
          <w:sz w:val="22"/>
          <w:szCs w:val="22"/>
        </w:rPr>
      </w:pPr>
    </w:p>
    <w:p w14:paraId="3A71590A" w14:textId="77777777" w:rsidR="00533A45" w:rsidRDefault="00000000">
      <w:pPr>
        <w:pBdr>
          <w:top w:val="nil"/>
          <w:left w:val="nil"/>
          <w:bottom w:val="nil"/>
          <w:right w:val="nil"/>
          <w:between w:val="nil"/>
        </w:pBdr>
        <w:spacing w:line="240"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Xiaomi × Leica: Μια πρωτοποριακή συνεργασία στον τομέα της απεικόνισης</w:t>
      </w:r>
    </w:p>
    <w:p w14:paraId="2971B212"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Η Xiaomi συνεχίζει τη συνεργασία της με τη Leica για να προσφέρει μια επαγγελματική εμπειρία απεικόνισης στη σειρά Xiaomi 17. Βασισμένη στην επεξεργασία και διαμόρφωση των οπτικών φακών Leica UltraPure, η σειρά Xiaomi 17 λειτουργεί αξιόπιστα σε ένα ευρύ φάσμα συνθηκών φωτισμού, διατηρώντας τις λεπτομέρειες τόσο σε σκηνές με έντονο φως όσο και σε σκηνές με χαμηλό φωτισμό. Η διαμόρφωση φακών υψηλής ποιότητας με επίστρωση πολλαπλών στρωμάτων συμβάλλει στη μείωση των αντανακλάσεων και των οπτικών παρεμβολών, επιτρέποντας στο καθαρότερο φως να φτάσει στον αισθητήρα. Η απεικόνιση σε όλη τη σειρά υποστηρίζεται από εργαλεία, όπως το AI Creativity Assistant και οι λειτουργίες Xiaomi HyperConnect, συμπεριλαμβανομένης της κοινής χρήσης αρχείων και της ρύθμισης Multicam, επιτρέποντας μια πιο ευέλικτη ροή εργασίας λήψης και επεξεργασίας.</w:t>
      </w:r>
    </w:p>
    <w:p w14:paraId="09C9236D"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Σχεδιασμένο για ισχυρή και ευέλικτη λήψη εικόνων, το Xiaomi 17 Ultra ανοίγει νέους ορίζοντες με τον πρώτο αισθητήρα κύριας κάμερας LOFIC 1" της Xiaomi. Ο αισθητήρας εικόνας Light Fusion 1050L χρησιμοποιεί τεχνολογία πυκνωτή αιχμής για να αυξήσει σημαντικά την πλήρη χωρητικότητα και να επιτρέψει απόδοση HDR επόμενης γενιάς. Μια άλλη σημαντική καινοτομία είναι η κάμερα Leica 200MP 75–100mm, με μηχανικό οπτικό ζουμ 75–100mm. Κατασκευασμένη σύμφωνα με τα οπτικά πρότυπα της Leica APO, η κάμερα-τηλεφακός διατηρεί υψηλή ποιότητα εικόνας με ελάχιστο ghosting και χρωματικές παραμορφώσεις σε όλο το εύρος του ζουμ και επεκτείνεται σε εστιακό μήκος, ισοδύναμο με 400mm (17,2x) χάρη στην προηγμένη τεχνολογία αισθητήρα για εξαιρετική φωτογραφία μεγάλου βεληνεκούς. Εκτός από τις προηγμένες δυνατότητες φωτογραφίας, το Xiaomi 17 Ultra προσφέρει εξαιρετικά δυναμική βιντεοσκόπηση με κινηματογραφικής ποιότητας χρώματα και σύστημα σταθεροποίησης, συμπεριλαμβανομένης της εγγραφής Dolby Vision® ή ACES Log έως 4K 120fps, τόσο στην κύρια κάμερα όσο και στην τηλεφακό.</w:t>
      </w:r>
    </w:p>
    <w:p w14:paraId="0460B9A2"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sz w:val="22"/>
          <w:szCs w:val="22"/>
        </w:rPr>
        <w:t>Παράλληλα</w:t>
      </w:r>
      <w:r>
        <w:rPr>
          <w:rFonts w:ascii="Calibri" w:eastAsia="Calibri" w:hAnsi="Calibri" w:cs="Calibri"/>
          <w:color w:val="000000"/>
          <w:sz w:val="22"/>
          <w:szCs w:val="22"/>
        </w:rPr>
        <w:t>, το Xiaomi 17 compact imagery flagship διαθέτει ένα ευέλικτο σύστημα απεικόνισης με επίκεντρο τον κορυφαίο αισθητήρα εικόνας Light Fusion 950 με μέγεθος 1/1,31" και 2,4μm 4-σε-1 Super Pixel, προσφέροντας ένα εντυπωσιακό υψηλό δυναμικό εύρος 13,5EV για πλούσιες, ρεαλιστικές εικόνες σε οποιεσδήποτε συνθήκες φωτισμού. Αυτό συμπληρώνεται από έναν τηλεφακό Leica 60 mm, που προσφέρει φωτογραφία πορτρέτου 60 mm, οπτικό ζουμ 5x, ακριβή μακροφωτογραφία 10 cm και AI Ultra Zoom 20x. Για αυτοπορτρέτα, υπάρχει μια νέα μπροστινή κάμερα 50 MP που διαθέτει βελτιωμένη αυτόματη εστίαση, τόσο σε μικρές όσο και σε μεγάλες αποστάσεις. Η βιντεοσκόπηση είναι εξίσου ισχυρή, υποστηρίζοντας εγγραφή 4K 60fps Dolby Vision® και 4K 60fps Log για ευκρινείς λεπτομέρειες, σταθερά χρώματα και εντυπωσιακή σταθερότητα, βελτιώνοντας την ευκρίνεια και απλοποιώντας τη ροή εργασίας για λήψεις επαγγελματικού επιπέδου.</w:t>
      </w:r>
    </w:p>
    <w:p w14:paraId="0DBE35B3"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Στο πνεύμα της πλούσιας φωτογραφικής κληρονομιάς της Leica, το κορυφαίο σύστημα κάμερας του Xiaomi 17 Ultra μπορεί να βελτιωθεί περαιτέρω με δύο αναβαθμισμένα πρόσθετα εργαλεία</w:t>
      </w:r>
      <w:r>
        <w:rPr>
          <w:rFonts w:ascii="Calibri" w:eastAsia="Calibri" w:hAnsi="Calibri" w:cs="Calibri"/>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τ</w:t>
      </w:r>
      <w:r>
        <w:rPr>
          <w:rFonts w:ascii="Calibri" w:eastAsia="Calibri" w:hAnsi="Calibri" w:cs="Calibri"/>
          <w:color w:val="000000"/>
          <w:sz w:val="22"/>
          <w:szCs w:val="22"/>
        </w:rPr>
        <w:t xml:space="preserve">ο νέο Xiaomi 17 Ultra Photography Kit διαθέτει σημαντικά ελαφρύτερο, πιο συμπαγή σχεδιασμό, και περιλαμβάνει έναν ιμάντα καρπού, </w:t>
      </w:r>
      <w:r>
        <w:rPr>
          <w:rFonts w:ascii="Calibri" w:eastAsia="Calibri" w:hAnsi="Calibri" w:cs="Calibri"/>
          <w:sz w:val="22"/>
          <w:szCs w:val="22"/>
        </w:rPr>
        <w:t>ένα προσαρμόσιμο</w:t>
      </w:r>
      <w:r>
        <w:rPr>
          <w:rFonts w:ascii="Calibri" w:eastAsia="Calibri" w:hAnsi="Calibri" w:cs="Calibri"/>
          <w:color w:val="000000"/>
          <w:sz w:val="22"/>
          <w:szCs w:val="22"/>
        </w:rPr>
        <w:t xml:space="preserve"> κλείστρο δύο σταδίων, ένα ειδικό κουμπί βίντεο και βαθμολογία IP54¹⁴, όλα εμπνευσμένα από επαγγελματικές κάμερες, και είναι διαθέσιμο σε διάφορα χρώματα. Για τους αφοσιωμένους φαν, το Xiaomi 17 Ultra Photography Kit Pro αναβαθμίζει την εμπειρία με μια premium, αντιολισθητική λαβή από PU δέρμα που θυμίζει τα </w:t>
      </w:r>
      <w:r>
        <w:rPr>
          <w:rFonts w:ascii="Calibri" w:eastAsia="Calibri" w:hAnsi="Calibri" w:cs="Calibri"/>
          <w:color w:val="000000"/>
          <w:sz w:val="22"/>
          <w:szCs w:val="22"/>
        </w:rPr>
        <w:lastRenderedPageBreak/>
        <w:t>εμβληματικά σώματα της Leica, μια ενσωματωμένη μπαταρία 2000mAh (typ), ένα αποσπώμενο κουμπί κλείστρου για προσαρμοσμένη εργονομία και μια μοναδική διεπαφή χρήστη Fastshot mode, που προσφέρει ολοκληρωμένο έλεγχο για επαγγελματική λήψη.</w:t>
      </w:r>
    </w:p>
    <w:p w14:paraId="551ED032" w14:textId="77777777" w:rsidR="00533A45" w:rsidRDefault="00533A45">
      <w:pPr>
        <w:pBdr>
          <w:top w:val="nil"/>
          <w:left w:val="nil"/>
          <w:bottom w:val="nil"/>
          <w:right w:val="nil"/>
          <w:between w:val="nil"/>
        </w:pBdr>
        <w:spacing w:line="240" w:lineRule="auto"/>
        <w:jc w:val="both"/>
        <w:rPr>
          <w:rFonts w:ascii="Calibri" w:eastAsia="Calibri" w:hAnsi="Calibri" w:cs="Calibri"/>
          <w:color w:val="000000"/>
          <w:sz w:val="22"/>
          <w:szCs w:val="22"/>
        </w:rPr>
      </w:pPr>
    </w:p>
    <w:p w14:paraId="1A25E289" w14:textId="77777777" w:rsidR="00533A45" w:rsidRDefault="00000000">
      <w:pPr>
        <w:pBdr>
          <w:top w:val="nil"/>
          <w:left w:val="nil"/>
          <w:bottom w:val="nil"/>
          <w:right w:val="nil"/>
          <w:between w:val="nil"/>
        </w:pBdr>
        <w:spacing w:line="240"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Ελίτ απόδοση συναντά πρωτοποριακή ισχύ</w:t>
      </w:r>
    </w:p>
    <w:p w14:paraId="3A70697A"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Πίσω από κάθε μέλος της σειράς Xiaomi 17 βρίσκεται o </w:t>
      </w:r>
      <w:r>
        <w:rPr>
          <w:rFonts w:ascii="Calibri" w:eastAsia="Calibri" w:hAnsi="Calibri" w:cs="Calibri"/>
          <w:sz w:val="22"/>
          <w:szCs w:val="22"/>
        </w:rPr>
        <w:t xml:space="preserve">κορυφαίος επεξεργαστής της αγοράς </w:t>
      </w:r>
      <w:r>
        <w:rPr>
          <w:rFonts w:ascii="Calibri" w:eastAsia="Calibri" w:hAnsi="Calibri" w:cs="Calibri"/>
          <w:color w:val="000000"/>
          <w:sz w:val="22"/>
          <w:szCs w:val="22"/>
        </w:rPr>
        <w:t>Snapdragon® 8 Elite Gen 5 Mobile Platform που προσφέρει απαράμιλλη απόδοση και το πιο προηγμένο σύνολο χαρακτηριστικών που υπάρχει σε ένα SoC για κινητά. Ο υψηλής απόδοσης, ειδικά κατασκευασμένος επεξεργαστής 3ʳᵈ Gen Qualcomm Oryon™, η GPU Qualcomm® Adreno™ επόμενης γενιάς, η προηγμένη NPU Qualcomm® Hexagon™, η μνήμη RAM και ο αποθηκευτικός χώρος είναι κατάλληλ</w:t>
      </w:r>
      <w:r>
        <w:rPr>
          <w:rFonts w:ascii="Calibri" w:eastAsia="Calibri" w:hAnsi="Calibri" w:cs="Calibri"/>
          <w:sz w:val="22"/>
          <w:szCs w:val="22"/>
        </w:rPr>
        <w:t>α</w:t>
      </w:r>
      <w:r>
        <w:rPr>
          <w:rFonts w:ascii="Calibri" w:eastAsia="Calibri" w:hAnsi="Calibri" w:cs="Calibri"/>
          <w:color w:val="000000"/>
          <w:sz w:val="22"/>
          <w:szCs w:val="22"/>
        </w:rPr>
        <w:t xml:space="preserve"> για τις πιο απαιτητικές κινητές εργασίες και ικανοποιούν εύκολα τις ανάγκες των χρηστών, όπως γρήγορη λήψη φωτογραφιών και βίντεο, βιντεοκλήσεις υψηλής ευκρίνειας, πολυδιεργασία υψηλής παραγωγικότητας και παιχνίδια που απαιτούν πολλούς πόρους. Η σειρά Xiaomi 17 εισάγει το HyperCharge έως 100W και,⁴ επιπλέον, τη φόρτιση PD-PPS 100W, η οποία ανοίγει ένα ευρύ φάσμα συμβατών φορτιστών.⁵</w:t>
      </w:r>
    </w:p>
    <w:p w14:paraId="058B40A5"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Η σειρά Xiaomi 17 εισάγει μια νέα γενιά ισχύος με την επαναστατική μπαταρία Xiaomi Surge, η οποία διαθέτει κορυφαία στην αγορά περιεκτικότητα σε πυρίτιο 16% για αξιοσημείωτη ενεργειακή πυκνότητα και μακροζωία. Το Xiaomi 17 Ultra διαθέτει μια τεράστια μπαταρία χωρητικότητας 6000mAh (typ), που υποστηρίζει ενσύρματη φόρτιση HyperCharge 90W και ασύρματη φόρτιση HyperCharge 50W, ενώ το Xiaomi 17 διαθέτει μια ακόμη μεγαλύτερη μπαταρία, χωρητικότητας 6330mAh (typ), με ενσύρματη φόρτιση HyperCharge 100W και ασύρματη φόρτιση HyperCharge 50W. ⁴ Αυτή η προηγμένη τεχνολογία μπαταρίας συμβάλλει στον λεπτό και ελαφρύ σχεδιασμό της σειράς, εξασφαλίζοντας μια ομαλή, πλούσια σε χαρακτηριστικά εμπειρία με γρήγορη παροχή ισχύος.</w:t>
      </w:r>
    </w:p>
    <w:p w14:paraId="4A3BACD1" w14:textId="77777777" w:rsidR="00533A45" w:rsidRDefault="00533A45">
      <w:pPr>
        <w:pBdr>
          <w:top w:val="nil"/>
          <w:left w:val="nil"/>
          <w:bottom w:val="nil"/>
          <w:right w:val="nil"/>
          <w:between w:val="nil"/>
        </w:pBdr>
        <w:spacing w:line="240" w:lineRule="auto"/>
        <w:jc w:val="both"/>
        <w:rPr>
          <w:rFonts w:ascii="Calibri" w:eastAsia="Calibri" w:hAnsi="Calibri" w:cs="Calibri"/>
          <w:color w:val="000000"/>
          <w:sz w:val="22"/>
          <w:szCs w:val="22"/>
        </w:rPr>
      </w:pPr>
    </w:p>
    <w:p w14:paraId="6E61B493" w14:textId="77777777" w:rsidR="00533A45" w:rsidRDefault="00000000">
      <w:pPr>
        <w:pBdr>
          <w:top w:val="nil"/>
          <w:left w:val="nil"/>
          <w:bottom w:val="nil"/>
          <w:right w:val="nil"/>
          <w:between w:val="nil"/>
        </w:pBdr>
        <w:spacing w:line="240"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Εξελιγμένη τεχνολογία οθόνης που δίνει έμφαση στο χρώμα, την ευκρίνεια και την αποδοτικότητα</w:t>
      </w:r>
    </w:p>
    <w:p w14:paraId="355965C3"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Εξοπλισμένη με οθόνες σχεδιασμένες να ταιριάζουν με τις δυνατότητες απεικόνισης και απόδοσης, η σειρά Xiaomi 17 διαθέτει ειδικά κατασκευασμένα πάνελ OLED με μέγιστη φωτεινότητα έως 3.500 nits, εξασφαλίζοντας καθαρή ορατότητα σε οποιεσδήποτε συνθήκες φωτισμού. Ο ρυθμός ανανέωσης LTPO 1–120Hz, σε συνδυασμό με τη μείωση της έντασης DC, προσφέρει ομαλή, άνετη οπτική εμπειρία με ελάχιστη καταπόνηση των ματιών κατά τη διάρκεια παρατεταμένης χρήσης.</w:t>
      </w:r>
    </w:p>
    <w:p w14:paraId="41A1B525"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Η σειρά παρουσιάζει την προσαρμοσμένη οθόνη M10 της Xiaomi, η οποία προσφέρει υψηλότερη φωτεινότητα με βελτιωμένη ενεργειακή απόδοση. Το Xiaomi 17 Ultra παρουσιάζει επίσης για πρώτη φορά την τεχνολογία Xiaomi HyperRGB, μια επανασχεδιασμένη διάταξη υπο-εικονοστοιχείων OLED που βελτιώνει την ευκρίνεια και βελτιστοποιεί περαιτέρω την κατανάλωση ενέργειας, ενισχύοντας τη φήμη της Xiaomi για ευκρινείς, ζωντανές οθόνες.</w:t>
      </w:r>
    </w:p>
    <w:p w14:paraId="73AF14F8" w14:textId="77777777" w:rsidR="00533A45" w:rsidRDefault="00533A45">
      <w:pPr>
        <w:pBdr>
          <w:top w:val="nil"/>
          <w:left w:val="nil"/>
          <w:bottom w:val="nil"/>
          <w:right w:val="nil"/>
          <w:between w:val="nil"/>
        </w:pBdr>
        <w:spacing w:line="240" w:lineRule="auto"/>
        <w:jc w:val="both"/>
        <w:rPr>
          <w:rFonts w:ascii="Calibri" w:eastAsia="Calibri" w:hAnsi="Calibri" w:cs="Calibri"/>
          <w:color w:val="000000"/>
          <w:sz w:val="22"/>
          <w:szCs w:val="22"/>
        </w:rPr>
      </w:pPr>
    </w:p>
    <w:p w14:paraId="1EC467B4" w14:textId="77777777" w:rsidR="00533A45" w:rsidRDefault="00000000">
      <w:pPr>
        <w:pBdr>
          <w:top w:val="nil"/>
          <w:left w:val="nil"/>
          <w:bottom w:val="nil"/>
          <w:right w:val="nil"/>
          <w:between w:val="nil"/>
        </w:pBdr>
        <w:spacing w:line="240"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Παρουσιάζουμε το Leica Leitzphone με την υποστήριξη της Xiaomi</w:t>
      </w:r>
    </w:p>
    <w:p w14:paraId="6FCB36BC"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Με την ευκαιρία της 100ης επετείου της Leica, η </w:t>
      </w:r>
      <w:r>
        <w:rPr>
          <w:rFonts w:ascii="Calibri" w:eastAsia="Calibri" w:hAnsi="Calibri" w:cs="Calibri"/>
          <w:sz w:val="22"/>
          <w:szCs w:val="22"/>
        </w:rPr>
        <w:t>Ε</w:t>
      </w:r>
      <w:r>
        <w:rPr>
          <w:rFonts w:ascii="Calibri" w:eastAsia="Calibri" w:hAnsi="Calibri" w:cs="Calibri"/>
          <w:color w:val="000000"/>
          <w:sz w:val="22"/>
          <w:szCs w:val="22"/>
        </w:rPr>
        <w:t xml:space="preserve">ταιρεία συνεργάστηκε με την Xiaomi για να μεταφέρει την εμβληματική κληρονομιά και τη φιλοσοφία σχεδιασμού της σε μια πρωτοποριακή κινητή συσκευή. Αυτή η πρώτη στον κλάδο κοινή ανάπτυξη τοποθετεί την κλασική προσέγγιση της Leica στην καταγραφή εικόνων στο επίκεντρο της συσκευής, συνδυάζοντας έναν αιώνα εμπειρίας με τη σύγχρονη τεχνολογία. Το Leica Leitzphone powered by Xiaomi διαθέτει ανθεκτικό σώμα από κράμα </w:t>
      </w:r>
      <w:r>
        <w:rPr>
          <w:rFonts w:ascii="Calibri" w:eastAsia="Calibri" w:hAnsi="Calibri" w:cs="Calibri"/>
          <w:color w:val="000000"/>
          <w:sz w:val="22"/>
          <w:szCs w:val="22"/>
        </w:rPr>
        <w:lastRenderedPageBreak/>
        <w:t>αλουμινίου με φινίρισμα από ανοδιωμένο νικέλιο, αντανακλώντας την κληρονομιά της Leica σε κάθε λεπτομέρεια. Από την πλευρά του λογισμικού, μια ανανεωμένη διεπαφή ρυθμισμένη από τη Leica προσφέρει εικόνες με έμφαση στην απόδοση και την καλλιτεχνία, που είναι απολαυστικές τόσο για τους ερασιτέχνες φωτογράφους όσο και για τους έμπειρους επαγγελματίες.</w:t>
      </w:r>
    </w:p>
    <w:p w14:paraId="61FFBC09"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Σημειωτέον, το Leica Leitzphone powered by Xiaomi διαθέτει ένα καινοτόμο Leica Camera Ring, ένα φυσικό καντράν με φινίρισμα με ραβδώσεις, που το κάνει να μοιάζει με μια πραγματική φωτογραφική μηχανή με ζουμ στο χέρι. Το τηλέφωνο εισάγει επίσης τη λειτουργία Leica Essential, αναδημιουργώντας την ποιότητα εικόνας και το φωτογραφικό στυλ των εμβληματικών φωτογραφικών μηχανών Leica, συμπεριλαμβανομένων των Leica M9 και Leica M3 (με φιλμ MONOPAN 50).</w:t>
      </w:r>
    </w:p>
    <w:p w14:paraId="2ADD9B49" w14:textId="77777777" w:rsidR="00533A45" w:rsidRDefault="00533A45">
      <w:pPr>
        <w:pBdr>
          <w:top w:val="nil"/>
          <w:left w:val="nil"/>
          <w:bottom w:val="nil"/>
          <w:right w:val="nil"/>
          <w:between w:val="nil"/>
        </w:pBdr>
        <w:spacing w:line="240" w:lineRule="auto"/>
        <w:jc w:val="both"/>
        <w:rPr>
          <w:rFonts w:ascii="Calibri" w:eastAsia="Calibri" w:hAnsi="Calibri" w:cs="Calibri"/>
          <w:color w:val="000000"/>
          <w:sz w:val="22"/>
          <w:szCs w:val="22"/>
        </w:rPr>
      </w:pPr>
    </w:p>
    <w:p w14:paraId="129AF638" w14:textId="77777777" w:rsidR="00533A45" w:rsidRDefault="00000000">
      <w:pPr>
        <w:pBdr>
          <w:top w:val="nil"/>
          <w:left w:val="nil"/>
          <w:bottom w:val="nil"/>
          <w:right w:val="nil"/>
          <w:between w:val="nil"/>
        </w:pBdr>
        <w:spacing w:line="240"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Xiaomi Vision Gran Turismo: Ένα υπεραυτοκίνητο σμιλεμένο από τον άνεμο και την ευφυΐα</w:t>
      </w:r>
    </w:p>
    <w:p w14:paraId="5DE48CBF"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Συνεχίζοντας τη συνεργασία της με το Gran Turismo 7 και την Polyphony Digital Inc., θυγατρική της Sony Interactive Entertainment Inc., η Xiaomi παρουσίασε το πρώτο της hypercar για τη φημισμένη πλατφόρμα προσομοίωσης αγώνων. Μετά από πρόσκληση του Kazunori Yamauchi, παραγωγού της σειράς Gran Turismo, η Xiaomi συμμετέχει στο πρόγραμμα Vision Gran Turismo, καθιστώντας την πρώτη τεχνολογική μάρκα που συμβάλλει σε αυτή την ελίτ και ονειρική συλλογή, από τους πιο οραματιστές κατασκευαστές αυτοκινήτων στον κόσμο. Κατά τη διάρκεια της παρουσίασης, ο Tianyuan Li, Design Head της Xiaomi EV, αποκάλυψε το Xiaomi Vision Gran Turismo, το 36ο brand που συμμετέχει στο project και το 51ο Vision Gran Turismo concept vehicle που έχει δημιουργηθεί για τη θρυλική σειρά.</w:t>
      </w:r>
    </w:p>
    <w:p w14:paraId="23F86364"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Το Xiaomi Vision Gran Turismo είναι ένα concept ηλεκτρικό hypercar σμιλεμένο από τον άνεμο. Η καμπίνα του σε σχήμα σταγόνας είναι ενσωματωμένη σε ένα αμάξωμα σμιλεμένο με εγκοπές και αεραγωγούς, σχηματίζοντας αεροδυναμικά κανάλια σε όλο το όχημα. Το χαρακτηριστικό πίσω φανάρι σε σχήμα halo λειτουργεί τόσο ως οπτικό σύμβολο όσο και ως τεράστια έξοδος αέρα. Μαζί με καινοτομίες όπως το Active Wake Control System και τα Accretion Rims, το αυτοκίνητο επιτυγχάνει συντελεστή οπισθέλκουσας 0,29, δύναμη πίεσης -1,2 και βαθμολογία αεροδυναμικής απόδοσης 4,1 μέσω επαναληπτικών προσομοιωμένων δοκιμών, φτάνοντας σε νέα ύψη στην εξισορρόπηση της χαμηλής οπισθέλκουσας και της υψηλής δύναμης πίεσης για τα ηλεκτρικά hypercars.</w:t>
      </w:r>
    </w:p>
    <w:p w14:paraId="0B09AB4E"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«Τα ηλεκτρικά hypercars πρέπει να απαντήσουν σε ένα θεμελιώδες ερώτημα», δήλωσε ο Li. «Επιδιώκουμε εξαιρετικά χαμηλή αντίσταση για ταχύτητα σε ευθεία γραμμή ή μέγιστη αεροδυναμική πίεση για να κατακτήσουμε τις στροφές; Η βέλτιστη λύση βρίσκεται στην εξεύρεση της τέλειας ισορροπίας μεταξύ των δύο». Αυτή η προσέγγιση εντυπωσίασε τον Yamauchi: «Όταν είδα ότι η Xiaomi είχε επιλύσει την αντίφαση μεταξύ χαμηλής αντίστασης και υψηλής αεροδυναμικής πίεσης, έμεινα πραγματικά έκπληκτος».</w:t>
      </w:r>
    </w:p>
    <w:p w14:paraId="0CFD76C0"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Στο εσωτερικό, η Xiaomi παρουσιάζει το concept «Sofa Racer». Το ταμπλό, τα πάνελ των θυρών και τα καθίσματα ενώνουν σε ένα συνεκτικό σύνολο, μια καμπίνα που μοιάζει με κουκούλι και αγκαλιάζει απαλά τον οδηγό. Εξοπλισμένο με έξυπνες λειτουργίες, όπως το Xiaomi Pulse, που αλληλεπιδρά με τον οδηγό μέσω φωτός και ήχου, ο χώρος δημιουργεί μια εμπειρία που μπορεί να περιγραφεί ως αγώνας σε έναν καναπέ. Πιστό στην οικογένεια Xiaomi, είναι πλήρως ενσωματωμένο στο έξυπνο οικοσύστημα «Human x Car x Home». Αντιλαμβάνεται την κατάσταση του οδηγού και προσαρμόζεται στη διάθεσή του, μετατρέποντας το αυτοκίνητο από ένα απλό εργαλείο σε έναν διαισθητικό σύντροφο.</w:t>
      </w:r>
    </w:p>
    <w:p w14:paraId="72C16C0E"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Μετά την επίδοση-ρεκορ του Xiaomi SU7 Ultra στο Nürburgring και την ενσωμάτωσή του στο Gran Turismo 7, αυτή η τελευταία δημιουργία αντιπροσωπεύει το επόμενο κεφάλαιο της συνεργασίας. Ανοίγει ένα μονοπάτι διαφορετικό από το παρελθόν των καυσίμων, το οποίο ο Yamauchi πιστεύει ότι «θα γίνει πρότυπο για αυτή την εποχή».</w:t>
      </w:r>
    </w:p>
    <w:p w14:paraId="015B39CB"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Το Xiaomi Vision Gran Turismo θα εκτίθεται στο περίπτερο της Xiaomi (Αίθουσα 3, 3M30) στο Mobile World Congress 2026.</w:t>
      </w:r>
    </w:p>
    <w:p w14:paraId="23C4D905" w14:textId="77777777" w:rsidR="00533A45" w:rsidRDefault="00533A45">
      <w:pPr>
        <w:pBdr>
          <w:top w:val="nil"/>
          <w:left w:val="nil"/>
          <w:bottom w:val="nil"/>
          <w:right w:val="nil"/>
          <w:between w:val="nil"/>
        </w:pBdr>
        <w:spacing w:line="240" w:lineRule="auto"/>
        <w:jc w:val="both"/>
        <w:rPr>
          <w:rFonts w:ascii="Calibri" w:eastAsia="Calibri" w:hAnsi="Calibri" w:cs="Calibri"/>
          <w:color w:val="000000"/>
          <w:sz w:val="22"/>
          <w:szCs w:val="22"/>
        </w:rPr>
      </w:pPr>
    </w:p>
    <w:p w14:paraId="51C6581A" w14:textId="77777777" w:rsidR="00533A45" w:rsidRDefault="00000000">
      <w:pPr>
        <w:spacing w:before="240" w:after="240" w:line="276" w:lineRule="auto"/>
        <w:jc w:val="both"/>
        <w:rPr>
          <w:rFonts w:ascii="Calibri" w:eastAsia="Calibri" w:hAnsi="Calibri" w:cs="Calibri"/>
          <w:b/>
          <w:bCs/>
          <w:sz w:val="22"/>
          <w:szCs w:val="22"/>
        </w:rPr>
      </w:pPr>
      <w:r>
        <w:rPr>
          <w:rFonts w:ascii="Calibri" w:eastAsia="Calibri" w:hAnsi="Calibri" w:cs="Calibri"/>
          <w:b/>
          <w:bCs/>
          <w:sz w:val="22"/>
          <w:szCs w:val="22"/>
        </w:rPr>
        <w:t>Διάθεση</w:t>
      </w:r>
    </w:p>
    <w:p w14:paraId="412EC722" w14:textId="77777777" w:rsidR="00533A45" w:rsidRDefault="00000000">
      <w:pPr>
        <w:spacing w:before="240" w:after="240" w:line="276" w:lineRule="auto"/>
        <w:jc w:val="both"/>
        <w:rPr>
          <w:rFonts w:ascii="Calibri" w:eastAsia="Calibri" w:hAnsi="Calibri" w:cs="Calibri"/>
          <w:sz w:val="22"/>
          <w:szCs w:val="22"/>
        </w:rPr>
      </w:pPr>
      <w:r>
        <w:rPr>
          <w:rFonts w:ascii="Calibri" w:eastAsia="Calibri" w:hAnsi="Calibri" w:cs="Calibri"/>
          <w:sz w:val="22"/>
          <w:szCs w:val="22"/>
        </w:rPr>
        <w:t xml:space="preserve">Ακολουθούν πληροφορίες για τη διάθεση της σειράς Xiaomi 17. Οι τιμές που αναγράφονται είναι προτεινόμενες τιμές λιανικής πώλησης και περιλαμβάνουν ΦΠΑ. </w:t>
      </w: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3"/>
        <w:gridCol w:w="2661"/>
        <w:gridCol w:w="2175"/>
        <w:gridCol w:w="1937"/>
      </w:tblGrid>
      <w:tr w:rsidR="00533A45" w14:paraId="749FF1FB" w14:textId="77777777">
        <w:tc>
          <w:tcPr>
            <w:tcW w:w="2243" w:type="dxa"/>
          </w:tcPr>
          <w:p w14:paraId="3A9A31E1" w14:textId="77777777" w:rsidR="00533A45" w:rsidRDefault="00000000">
            <w:pPr>
              <w:spacing w:before="240" w:after="240" w:line="276" w:lineRule="auto"/>
              <w:jc w:val="center"/>
              <w:rPr>
                <w:rFonts w:ascii="Calibri" w:eastAsia="Calibri" w:hAnsi="Calibri" w:cs="Calibri"/>
                <w:b/>
                <w:bCs/>
                <w:sz w:val="22"/>
                <w:szCs w:val="22"/>
              </w:rPr>
            </w:pPr>
            <w:r>
              <w:rPr>
                <w:rFonts w:ascii="Calibri" w:eastAsia="Calibri" w:hAnsi="Calibri" w:cs="Calibri"/>
                <w:b/>
                <w:bCs/>
                <w:sz w:val="22"/>
                <w:szCs w:val="22"/>
              </w:rPr>
              <w:t>Μοντέλο</w:t>
            </w:r>
          </w:p>
        </w:tc>
        <w:tc>
          <w:tcPr>
            <w:tcW w:w="2661" w:type="dxa"/>
          </w:tcPr>
          <w:p w14:paraId="48784600" w14:textId="77777777" w:rsidR="00533A45" w:rsidRDefault="00000000">
            <w:pPr>
              <w:spacing w:before="240" w:after="240" w:line="276" w:lineRule="auto"/>
              <w:jc w:val="center"/>
              <w:rPr>
                <w:rFonts w:ascii="Calibri" w:eastAsia="Calibri" w:hAnsi="Calibri" w:cs="Calibri"/>
                <w:b/>
                <w:bCs/>
                <w:sz w:val="22"/>
                <w:szCs w:val="22"/>
              </w:rPr>
            </w:pPr>
            <w:r>
              <w:rPr>
                <w:rFonts w:ascii="Calibri" w:eastAsia="Calibri" w:hAnsi="Calibri" w:cs="Calibri"/>
                <w:b/>
                <w:bCs/>
                <w:sz w:val="22"/>
                <w:szCs w:val="22"/>
              </w:rPr>
              <w:t>RAM/Αποθηκευτικός χώρος (GB)</w:t>
            </w:r>
          </w:p>
        </w:tc>
        <w:tc>
          <w:tcPr>
            <w:tcW w:w="2175" w:type="dxa"/>
          </w:tcPr>
          <w:p w14:paraId="49224FDB" w14:textId="77777777" w:rsidR="00533A45" w:rsidRDefault="00000000">
            <w:pPr>
              <w:spacing w:before="240" w:after="240" w:line="276" w:lineRule="auto"/>
              <w:jc w:val="center"/>
              <w:rPr>
                <w:rFonts w:ascii="Calibri" w:eastAsia="Calibri" w:hAnsi="Calibri" w:cs="Calibri"/>
                <w:b/>
                <w:bCs/>
                <w:sz w:val="22"/>
                <w:szCs w:val="22"/>
              </w:rPr>
            </w:pPr>
            <w:r>
              <w:rPr>
                <w:rFonts w:ascii="Calibri" w:eastAsia="Calibri" w:hAnsi="Calibri" w:cs="Calibri"/>
                <w:b/>
                <w:bCs/>
                <w:sz w:val="22"/>
                <w:szCs w:val="22"/>
              </w:rPr>
              <w:t>Χρώμα</w:t>
            </w:r>
          </w:p>
        </w:tc>
        <w:tc>
          <w:tcPr>
            <w:tcW w:w="1937" w:type="dxa"/>
          </w:tcPr>
          <w:p w14:paraId="445E66F1" w14:textId="77777777" w:rsidR="00533A45" w:rsidRDefault="00000000">
            <w:pPr>
              <w:spacing w:before="240" w:after="240" w:line="276" w:lineRule="auto"/>
              <w:jc w:val="center"/>
              <w:rPr>
                <w:rFonts w:ascii="Calibri" w:eastAsia="Calibri" w:hAnsi="Calibri" w:cs="Calibri"/>
                <w:b/>
                <w:bCs/>
                <w:sz w:val="22"/>
                <w:szCs w:val="22"/>
              </w:rPr>
            </w:pPr>
            <w:r>
              <w:rPr>
                <w:rFonts w:ascii="Calibri" w:eastAsia="Calibri" w:hAnsi="Calibri" w:cs="Calibri"/>
                <w:b/>
                <w:bCs/>
                <w:sz w:val="22"/>
                <w:szCs w:val="22"/>
              </w:rPr>
              <w:t>Προτεινόμενη τιμή λιανικής πώλησης</w:t>
            </w:r>
          </w:p>
        </w:tc>
      </w:tr>
      <w:tr w:rsidR="00533A45" w14:paraId="2B4AC1D6" w14:textId="77777777">
        <w:tc>
          <w:tcPr>
            <w:tcW w:w="2243" w:type="dxa"/>
          </w:tcPr>
          <w:p w14:paraId="3713207F" w14:textId="77777777" w:rsidR="00533A45" w:rsidRDefault="00000000">
            <w:pPr>
              <w:spacing w:before="240" w:after="240" w:line="276" w:lineRule="auto"/>
              <w:jc w:val="both"/>
              <w:rPr>
                <w:rFonts w:ascii="Calibri" w:eastAsia="Calibri" w:hAnsi="Calibri" w:cs="Calibri"/>
                <w:sz w:val="22"/>
                <w:szCs w:val="22"/>
              </w:rPr>
            </w:pPr>
            <w:r>
              <w:rPr>
                <w:rFonts w:ascii="Calibri" w:eastAsia="Calibri" w:hAnsi="Calibri" w:cs="Calibri"/>
                <w:sz w:val="22"/>
                <w:szCs w:val="22"/>
              </w:rPr>
              <w:t>Xiaomi 17</w:t>
            </w:r>
          </w:p>
        </w:tc>
        <w:tc>
          <w:tcPr>
            <w:tcW w:w="2661" w:type="dxa"/>
          </w:tcPr>
          <w:p w14:paraId="73D27AC8" w14:textId="77777777" w:rsidR="00533A45" w:rsidRDefault="00000000">
            <w:pPr>
              <w:spacing w:before="240" w:after="240" w:line="276" w:lineRule="auto"/>
              <w:jc w:val="center"/>
              <w:rPr>
                <w:rFonts w:ascii="Calibri" w:eastAsia="Calibri" w:hAnsi="Calibri" w:cs="Calibri"/>
                <w:sz w:val="22"/>
                <w:szCs w:val="22"/>
              </w:rPr>
            </w:pPr>
            <w:r>
              <w:rPr>
                <w:rFonts w:ascii="Calibri" w:eastAsia="Calibri" w:hAnsi="Calibri" w:cs="Calibri"/>
                <w:sz w:val="22"/>
                <w:szCs w:val="22"/>
              </w:rPr>
              <w:t>12 – 512</w:t>
            </w:r>
          </w:p>
        </w:tc>
        <w:tc>
          <w:tcPr>
            <w:tcW w:w="2175" w:type="dxa"/>
          </w:tcPr>
          <w:p w14:paraId="6CBD31E8" w14:textId="77777777" w:rsidR="00533A45" w:rsidRDefault="00000000">
            <w:pPr>
              <w:spacing w:before="240" w:after="240" w:line="276" w:lineRule="auto"/>
              <w:jc w:val="center"/>
              <w:rPr>
                <w:rFonts w:ascii="Calibri" w:eastAsia="Calibri" w:hAnsi="Calibri" w:cs="Calibri"/>
                <w:sz w:val="22"/>
                <w:szCs w:val="22"/>
              </w:rPr>
            </w:pPr>
            <w:r>
              <w:rPr>
                <w:rFonts w:ascii="Calibri" w:eastAsia="Calibri" w:hAnsi="Calibri" w:cs="Calibri"/>
                <w:sz w:val="22"/>
                <w:szCs w:val="22"/>
              </w:rPr>
              <w:t>Black, Blue, Green</w:t>
            </w:r>
          </w:p>
        </w:tc>
        <w:tc>
          <w:tcPr>
            <w:tcW w:w="1937" w:type="dxa"/>
          </w:tcPr>
          <w:p w14:paraId="313076CF" w14:textId="77777777" w:rsidR="00533A45" w:rsidRDefault="00000000">
            <w:pPr>
              <w:spacing w:before="240" w:after="240" w:line="276" w:lineRule="auto"/>
              <w:jc w:val="center"/>
              <w:rPr>
                <w:rFonts w:ascii="Calibri" w:eastAsia="Calibri" w:hAnsi="Calibri" w:cs="Calibri"/>
                <w:sz w:val="22"/>
                <w:szCs w:val="22"/>
              </w:rPr>
            </w:pPr>
            <w:r>
              <w:rPr>
                <w:rFonts w:ascii="Calibri" w:eastAsia="Calibri" w:hAnsi="Calibri" w:cs="Calibri"/>
                <w:sz w:val="22"/>
                <w:szCs w:val="22"/>
              </w:rPr>
              <w:t>1.099,90 ευρώ</w:t>
            </w:r>
          </w:p>
        </w:tc>
      </w:tr>
      <w:tr w:rsidR="00533A45" w14:paraId="6303732A" w14:textId="77777777">
        <w:tc>
          <w:tcPr>
            <w:tcW w:w="2243" w:type="dxa"/>
          </w:tcPr>
          <w:p w14:paraId="6DFAF206" w14:textId="77777777" w:rsidR="00533A45" w:rsidRDefault="00000000">
            <w:pPr>
              <w:spacing w:before="240" w:after="240" w:line="276" w:lineRule="auto"/>
              <w:jc w:val="both"/>
              <w:rPr>
                <w:rFonts w:ascii="Calibri" w:eastAsia="Calibri" w:hAnsi="Calibri" w:cs="Calibri"/>
                <w:sz w:val="22"/>
                <w:szCs w:val="22"/>
              </w:rPr>
            </w:pPr>
            <w:r>
              <w:rPr>
                <w:rFonts w:ascii="Calibri" w:eastAsia="Calibri" w:hAnsi="Calibri" w:cs="Calibri"/>
                <w:sz w:val="22"/>
                <w:szCs w:val="22"/>
              </w:rPr>
              <w:t>Xiaomi 17 Ultra</w:t>
            </w:r>
          </w:p>
        </w:tc>
        <w:tc>
          <w:tcPr>
            <w:tcW w:w="2661" w:type="dxa"/>
          </w:tcPr>
          <w:p w14:paraId="4F23D4BA" w14:textId="77777777" w:rsidR="00533A45" w:rsidRDefault="00000000">
            <w:pPr>
              <w:spacing w:before="240" w:after="240" w:line="276" w:lineRule="auto"/>
              <w:jc w:val="center"/>
              <w:rPr>
                <w:rFonts w:ascii="Calibri" w:eastAsia="Calibri" w:hAnsi="Calibri" w:cs="Calibri"/>
                <w:sz w:val="22"/>
                <w:szCs w:val="22"/>
              </w:rPr>
            </w:pPr>
            <w:r>
              <w:rPr>
                <w:rFonts w:ascii="Calibri" w:eastAsia="Calibri" w:hAnsi="Calibri" w:cs="Calibri"/>
                <w:sz w:val="22"/>
                <w:szCs w:val="22"/>
              </w:rPr>
              <w:t>16 – 512</w:t>
            </w:r>
          </w:p>
        </w:tc>
        <w:tc>
          <w:tcPr>
            <w:tcW w:w="2175" w:type="dxa"/>
          </w:tcPr>
          <w:p w14:paraId="2CA4C9D9" w14:textId="77777777" w:rsidR="00533A45" w:rsidRDefault="00000000">
            <w:pPr>
              <w:spacing w:before="240" w:after="240" w:line="276" w:lineRule="auto"/>
              <w:jc w:val="center"/>
              <w:rPr>
                <w:rFonts w:ascii="Calibri" w:eastAsia="Calibri" w:hAnsi="Calibri" w:cs="Calibri"/>
                <w:sz w:val="22"/>
                <w:szCs w:val="22"/>
              </w:rPr>
            </w:pPr>
            <w:r>
              <w:rPr>
                <w:rFonts w:ascii="Calibri" w:eastAsia="Calibri" w:hAnsi="Calibri" w:cs="Calibri"/>
                <w:sz w:val="22"/>
                <w:szCs w:val="22"/>
              </w:rPr>
              <w:t>Black, White, Green</w:t>
            </w:r>
          </w:p>
        </w:tc>
        <w:tc>
          <w:tcPr>
            <w:tcW w:w="1937" w:type="dxa"/>
          </w:tcPr>
          <w:p w14:paraId="48E06159" w14:textId="77777777" w:rsidR="00533A45" w:rsidRDefault="00000000">
            <w:pPr>
              <w:spacing w:before="240" w:after="240" w:line="276" w:lineRule="auto"/>
              <w:jc w:val="center"/>
              <w:rPr>
                <w:rFonts w:ascii="Calibri" w:eastAsia="Calibri" w:hAnsi="Calibri" w:cs="Calibri"/>
                <w:sz w:val="22"/>
                <w:szCs w:val="22"/>
              </w:rPr>
            </w:pPr>
            <w:r>
              <w:rPr>
                <w:rFonts w:ascii="Calibri" w:eastAsia="Calibri" w:hAnsi="Calibri" w:cs="Calibri"/>
                <w:sz w:val="22"/>
                <w:szCs w:val="22"/>
              </w:rPr>
              <w:t>1.549,90 ευρώ</w:t>
            </w:r>
          </w:p>
        </w:tc>
      </w:tr>
      <w:tr w:rsidR="00533A45" w14:paraId="0B913F42" w14:textId="77777777">
        <w:tc>
          <w:tcPr>
            <w:tcW w:w="2243" w:type="dxa"/>
          </w:tcPr>
          <w:p w14:paraId="1665F850" w14:textId="77777777" w:rsidR="00533A45" w:rsidRPr="00022784" w:rsidRDefault="00000000">
            <w:pPr>
              <w:spacing w:before="240" w:after="240" w:line="276" w:lineRule="auto"/>
              <w:rPr>
                <w:rFonts w:ascii="Calibri" w:eastAsia="Calibri" w:hAnsi="Calibri" w:cs="Calibri"/>
                <w:sz w:val="22"/>
                <w:szCs w:val="22"/>
                <w:lang w:val="en-US"/>
              </w:rPr>
            </w:pPr>
            <w:r w:rsidRPr="00022784">
              <w:rPr>
                <w:rFonts w:ascii="Calibri" w:eastAsia="Calibri" w:hAnsi="Calibri" w:cs="Calibri"/>
                <w:sz w:val="22"/>
                <w:szCs w:val="22"/>
                <w:lang w:val="en-US"/>
              </w:rPr>
              <w:t>Xiaomi 17 Ultra Photography Kit Pro</w:t>
            </w:r>
          </w:p>
        </w:tc>
        <w:tc>
          <w:tcPr>
            <w:tcW w:w="2661" w:type="dxa"/>
          </w:tcPr>
          <w:p w14:paraId="60F3D7AC" w14:textId="77777777" w:rsidR="00533A45" w:rsidRPr="00022784" w:rsidRDefault="00533A45">
            <w:pPr>
              <w:spacing w:before="240" w:after="240" w:line="276" w:lineRule="auto"/>
              <w:jc w:val="center"/>
              <w:rPr>
                <w:rFonts w:ascii="Calibri" w:eastAsia="Calibri" w:hAnsi="Calibri" w:cs="Calibri"/>
                <w:sz w:val="22"/>
                <w:szCs w:val="22"/>
                <w:lang w:val="en-US"/>
              </w:rPr>
            </w:pPr>
          </w:p>
        </w:tc>
        <w:tc>
          <w:tcPr>
            <w:tcW w:w="2175" w:type="dxa"/>
          </w:tcPr>
          <w:p w14:paraId="05A5CDAF" w14:textId="77777777" w:rsidR="00533A45" w:rsidRPr="00022784" w:rsidRDefault="00533A45">
            <w:pPr>
              <w:spacing w:before="240" w:after="240" w:line="276" w:lineRule="auto"/>
              <w:jc w:val="center"/>
              <w:rPr>
                <w:rFonts w:ascii="Calibri" w:eastAsia="Calibri" w:hAnsi="Calibri" w:cs="Calibri"/>
                <w:sz w:val="22"/>
                <w:szCs w:val="22"/>
                <w:lang w:val="en-US"/>
              </w:rPr>
            </w:pPr>
          </w:p>
        </w:tc>
        <w:tc>
          <w:tcPr>
            <w:tcW w:w="1937" w:type="dxa"/>
          </w:tcPr>
          <w:p w14:paraId="44D07124" w14:textId="2149FA58" w:rsidR="00533A45" w:rsidRDefault="00000000">
            <w:pPr>
              <w:spacing w:before="240" w:after="240" w:line="276" w:lineRule="auto"/>
              <w:jc w:val="center"/>
              <w:rPr>
                <w:rFonts w:ascii="Calibri" w:eastAsia="Calibri" w:hAnsi="Calibri" w:cs="Calibri"/>
                <w:sz w:val="22"/>
                <w:szCs w:val="22"/>
              </w:rPr>
            </w:pPr>
            <w:r>
              <w:rPr>
                <w:rFonts w:ascii="Calibri" w:eastAsia="Calibri" w:hAnsi="Calibri" w:cs="Calibri"/>
                <w:sz w:val="22"/>
                <w:szCs w:val="22"/>
              </w:rPr>
              <w:t>199</w:t>
            </w:r>
            <w:r w:rsidR="001152A7">
              <w:rPr>
                <w:rFonts w:ascii="Calibri" w:eastAsia="Calibri" w:hAnsi="Calibri" w:cs="Calibri"/>
                <w:sz w:val="22"/>
                <w:szCs w:val="22"/>
                <w:lang w:val="el-GR"/>
              </w:rPr>
              <w:t>,</w:t>
            </w:r>
            <w:r>
              <w:rPr>
                <w:rFonts w:ascii="Calibri" w:eastAsia="Calibri" w:hAnsi="Calibri" w:cs="Calibri"/>
                <w:sz w:val="22"/>
                <w:szCs w:val="22"/>
              </w:rPr>
              <w:t>90 ευρώ</w:t>
            </w:r>
          </w:p>
        </w:tc>
      </w:tr>
    </w:tbl>
    <w:p w14:paraId="5E347DE6" w14:textId="77777777" w:rsidR="00533A45" w:rsidRDefault="00533A45">
      <w:pPr>
        <w:spacing w:before="240" w:after="240" w:line="276" w:lineRule="auto"/>
        <w:jc w:val="both"/>
        <w:rPr>
          <w:rFonts w:ascii="Calibri" w:eastAsia="Calibri" w:hAnsi="Calibri" w:cs="Calibri"/>
          <w:sz w:val="22"/>
          <w:szCs w:val="22"/>
        </w:rPr>
      </w:pPr>
    </w:p>
    <w:p w14:paraId="1ECEBFDE" w14:textId="77777777" w:rsidR="00533A45" w:rsidRDefault="00000000">
      <w:pPr>
        <w:spacing w:before="240" w:after="240" w:line="276" w:lineRule="auto"/>
        <w:jc w:val="both"/>
        <w:rPr>
          <w:rFonts w:ascii="Calibri" w:eastAsia="Calibri" w:hAnsi="Calibri" w:cs="Calibri"/>
          <w:b/>
          <w:bCs/>
          <w:sz w:val="22"/>
          <w:szCs w:val="22"/>
        </w:rPr>
      </w:pPr>
      <w:r>
        <w:rPr>
          <w:rFonts w:ascii="Calibri" w:eastAsia="Calibri" w:hAnsi="Calibri" w:cs="Calibri"/>
          <w:b/>
          <w:bCs/>
          <w:sz w:val="22"/>
          <w:szCs w:val="22"/>
        </w:rPr>
        <w:t xml:space="preserve">Early bird προσφορές </w:t>
      </w:r>
    </w:p>
    <w:p w14:paraId="7CA35CEB" w14:textId="77777777" w:rsidR="00533A45" w:rsidRDefault="00000000">
      <w:pPr>
        <w:spacing w:before="240" w:after="240" w:line="276" w:lineRule="auto"/>
        <w:jc w:val="both"/>
        <w:rPr>
          <w:rFonts w:ascii="Calibri" w:eastAsia="Calibri" w:hAnsi="Calibri" w:cs="Calibri"/>
          <w:sz w:val="22"/>
          <w:szCs w:val="22"/>
        </w:rPr>
      </w:pPr>
      <w:r>
        <w:rPr>
          <w:rFonts w:ascii="Calibri" w:eastAsia="Calibri" w:hAnsi="Calibri" w:cs="Calibri"/>
          <w:sz w:val="22"/>
          <w:szCs w:val="22"/>
        </w:rPr>
        <w:t xml:space="preserve">Με την αγορά κάθε Xiaomi 17 δίνεται δωρεάν και μια Xiaomi Robot Vacuum S40. </w:t>
      </w:r>
    </w:p>
    <w:p w14:paraId="2230A932" w14:textId="77777777" w:rsidR="00533A45" w:rsidRDefault="00000000">
      <w:pPr>
        <w:spacing w:before="240" w:after="240" w:line="276" w:lineRule="auto"/>
        <w:jc w:val="both"/>
        <w:rPr>
          <w:rFonts w:ascii="Calibri" w:eastAsia="Calibri" w:hAnsi="Calibri" w:cs="Calibri"/>
          <w:sz w:val="22"/>
          <w:szCs w:val="22"/>
        </w:rPr>
      </w:pPr>
      <w:r>
        <w:rPr>
          <w:rFonts w:ascii="Calibri" w:eastAsia="Calibri" w:hAnsi="Calibri" w:cs="Calibri"/>
          <w:sz w:val="22"/>
          <w:szCs w:val="22"/>
        </w:rPr>
        <w:t xml:space="preserve">Με την αγορά κάθε Xiaomi 17 Ultra, δίνεται δωρεάν και ένα Xiaomi Electric Scooter 4 Lite Gen2. </w:t>
      </w:r>
    </w:p>
    <w:p w14:paraId="3FD7A686" w14:textId="77777777" w:rsidR="00533A45" w:rsidRDefault="00000000">
      <w:pPr>
        <w:spacing w:before="240" w:after="240" w:line="276" w:lineRule="auto"/>
        <w:jc w:val="both"/>
        <w:rPr>
          <w:rFonts w:ascii="Calibri" w:eastAsia="Calibri" w:hAnsi="Calibri" w:cs="Calibri"/>
          <w:sz w:val="22"/>
          <w:szCs w:val="22"/>
        </w:rPr>
      </w:pPr>
      <w:r>
        <w:rPr>
          <w:rFonts w:ascii="Calibri" w:eastAsia="Calibri" w:hAnsi="Calibri" w:cs="Calibri"/>
          <w:sz w:val="22"/>
          <w:szCs w:val="22"/>
        </w:rPr>
        <w:t xml:space="preserve">Οι προσφορές ισχύουν από τις 2 μέχρι και τις 15 Μαρτίου ή μέχρι εξαντλήσεως των αποθεμάτων. </w:t>
      </w:r>
    </w:p>
    <w:p w14:paraId="0AFC9877" w14:textId="77777777" w:rsidR="00533A45" w:rsidRDefault="00533A45">
      <w:pPr>
        <w:spacing w:after="0" w:line="240" w:lineRule="auto"/>
        <w:jc w:val="both"/>
        <w:rPr>
          <w:rFonts w:ascii="Calibri" w:eastAsia="Calibri" w:hAnsi="Calibri" w:cs="Calibri"/>
          <w:sz w:val="22"/>
          <w:szCs w:val="22"/>
          <w:highlight w:val="yellow"/>
        </w:rPr>
      </w:pPr>
    </w:p>
    <w:p w14:paraId="1771B7CB" w14:textId="77777777" w:rsidR="00533A45" w:rsidRDefault="00000000">
      <w:pPr>
        <w:spacing w:after="0" w:line="240" w:lineRule="auto"/>
        <w:jc w:val="both"/>
        <w:rPr>
          <w:rFonts w:ascii="Calibri" w:eastAsia="Calibri" w:hAnsi="Calibri" w:cs="Calibri"/>
          <w:b/>
          <w:bCs/>
          <w:sz w:val="22"/>
          <w:szCs w:val="22"/>
        </w:rPr>
      </w:pPr>
      <w:r>
        <w:rPr>
          <w:rFonts w:ascii="Calibri" w:eastAsia="Calibri" w:hAnsi="Calibri" w:cs="Calibri"/>
          <w:b/>
          <w:bCs/>
          <w:sz w:val="22"/>
          <w:szCs w:val="22"/>
        </w:rPr>
        <w:t xml:space="preserve">Λεπτομέρειες σχετικά με τα προϊόντα θα βρείτε στους ακόλουθους συνδέσμους: </w:t>
      </w:r>
    </w:p>
    <w:p w14:paraId="00A4A0D2" w14:textId="77777777" w:rsidR="00533A45" w:rsidRDefault="00533A45">
      <w:pPr>
        <w:spacing w:after="0" w:line="240" w:lineRule="auto"/>
        <w:jc w:val="both"/>
        <w:rPr>
          <w:rFonts w:ascii="Calibri" w:eastAsia="Calibri" w:hAnsi="Calibri" w:cs="Calibri"/>
          <w:b/>
          <w:bCs/>
          <w:sz w:val="22"/>
          <w:szCs w:val="22"/>
        </w:rPr>
      </w:pPr>
    </w:p>
    <w:p w14:paraId="46BA4300" w14:textId="77777777" w:rsidR="00533A45" w:rsidRDefault="00533A45">
      <w:pPr>
        <w:spacing w:after="0" w:line="240" w:lineRule="auto"/>
        <w:jc w:val="both"/>
        <w:rPr>
          <w:rFonts w:ascii="Calibri" w:eastAsia="Calibri" w:hAnsi="Calibri" w:cs="Calibri"/>
          <w:sz w:val="22"/>
          <w:szCs w:val="22"/>
        </w:rPr>
      </w:pPr>
    </w:p>
    <w:p w14:paraId="72A91F01" w14:textId="77777777" w:rsidR="00533A45" w:rsidRDefault="00533A45">
      <w:pPr>
        <w:numPr>
          <w:ilvl w:val="0"/>
          <w:numId w:val="1"/>
        </w:numPr>
        <w:spacing w:after="0" w:line="240" w:lineRule="auto"/>
        <w:jc w:val="both"/>
        <w:rPr>
          <w:rFonts w:ascii="Calibri" w:eastAsia="Calibri" w:hAnsi="Calibri" w:cs="Calibri"/>
          <w:sz w:val="22"/>
          <w:szCs w:val="22"/>
        </w:rPr>
      </w:pPr>
      <w:hyperlink r:id="rId8">
        <w:r>
          <w:rPr>
            <w:rFonts w:ascii="Calibri" w:eastAsia="Calibri" w:hAnsi="Calibri" w:cs="Calibri"/>
            <w:color w:val="1155CC"/>
            <w:sz w:val="22"/>
            <w:szCs w:val="22"/>
            <w:u w:val="single"/>
          </w:rPr>
          <w:t>Xiaomi 17</w:t>
        </w:r>
      </w:hyperlink>
    </w:p>
    <w:p w14:paraId="5D176405" w14:textId="77777777" w:rsidR="00533A45" w:rsidRDefault="00533A45">
      <w:pPr>
        <w:numPr>
          <w:ilvl w:val="0"/>
          <w:numId w:val="1"/>
        </w:numPr>
        <w:spacing w:after="0" w:line="240" w:lineRule="auto"/>
        <w:jc w:val="both"/>
        <w:rPr>
          <w:rFonts w:ascii="Calibri" w:eastAsia="Calibri" w:hAnsi="Calibri" w:cs="Calibri"/>
          <w:sz w:val="22"/>
          <w:szCs w:val="22"/>
        </w:rPr>
      </w:pPr>
      <w:hyperlink r:id="rId9">
        <w:r>
          <w:rPr>
            <w:rFonts w:ascii="Calibri" w:eastAsia="Calibri" w:hAnsi="Calibri" w:cs="Calibri"/>
            <w:color w:val="1155CC"/>
            <w:sz w:val="22"/>
            <w:szCs w:val="22"/>
            <w:u w:val="single"/>
          </w:rPr>
          <w:t>Xiaomi 17 Ultra</w:t>
        </w:r>
      </w:hyperlink>
    </w:p>
    <w:p w14:paraId="6564FAFE" w14:textId="77777777" w:rsidR="00533A45" w:rsidRDefault="00533A45">
      <w:pPr>
        <w:numPr>
          <w:ilvl w:val="0"/>
          <w:numId w:val="1"/>
        </w:numPr>
        <w:spacing w:after="0" w:line="240" w:lineRule="auto"/>
        <w:jc w:val="both"/>
        <w:rPr>
          <w:rFonts w:ascii="Calibri" w:eastAsia="Calibri" w:hAnsi="Calibri" w:cs="Calibri"/>
          <w:sz w:val="22"/>
          <w:szCs w:val="22"/>
        </w:rPr>
      </w:pPr>
      <w:hyperlink r:id="rId10">
        <w:r>
          <w:rPr>
            <w:rFonts w:ascii="Calibri" w:eastAsia="Calibri" w:hAnsi="Calibri" w:cs="Calibri"/>
            <w:color w:val="0000FF"/>
            <w:sz w:val="22"/>
            <w:szCs w:val="22"/>
            <w:u w:val="single"/>
          </w:rPr>
          <w:t>Leica Leitzphone powered by Xiaomi</w:t>
        </w:r>
      </w:hyperlink>
    </w:p>
    <w:p w14:paraId="6DFDC0AE" w14:textId="77777777" w:rsidR="00533A45" w:rsidRDefault="00533A45">
      <w:pPr>
        <w:spacing w:after="0" w:line="240" w:lineRule="auto"/>
        <w:jc w:val="both"/>
        <w:rPr>
          <w:rFonts w:ascii="Calibri" w:eastAsia="Calibri" w:hAnsi="Calibri" w:cs="Calibri"/>
          <w:sz w:val="22"/>
          <w:szCs w:val="22"/>
        </w:rPr>
      </w:pPr>
    </w:p>
    <w:p w14:paraId="3AD5CE52" w14:textId="77777777" w:rsidR="00533A45" w:rsidRDefault="00533A45">
      <w:pPr>
        <w:spacing w:after="0" w:line="240" w:lineRule="auto"/>
        <w:jc w:val="both"/>
        <w:rPr>
          <w:rFonts w:ascii="Calibri" w:eastAsia="Calibri" w:hAnsi="Calibri" w:cs="Calibri"/>
          <w:sz w:val="22"/>
          <w:szCs w:val="22"/>
        </w:rPr>
      </w:pPr>
    </w:p>
    <w:p w14:paraId="3758E40D" w14:textId="77777777" w:rsidR="00533A45" w:rsidRDefault="00000000">
      <w:pPr>
        <w:spacing w:after="0" w:line="240" w:lineRule="auto"/>
        <w:jc w:val="both"/>
        <w:rPr>
          <w:rFonts w:ascii="Calibri" w:eastAsia="Calibri" w:hAnsi="Calibri" w:cs="Calibri"/>
          <w:b/>
          <w:bCs/>
          <w:sz w:val="22"/>
          <w:szCs w:val="22"/>
        </w:rPr>
      </w:pPr>
      <w:r>
        <w:rPr>
          <w:rFonts w:ascii="Calibri" w:eastAsia="Calibri" w:hAnsi="Calibri" w:cs="Calibri"/>
          <w:b/>
          <w:bCs/>
          <w:sz w:val="22"/>
          <w:szCs w:val="22"/>
        </w:rPr>
        <w:t xml:space="preserve">Φωτογραφίες των προϊόντων θα βρείτε στους ακόλουθους συνδέσμους: </w:t>
      </w:r>
    </w:p>
    <w:p w14:paraId="68318C67" w14:textId="77777777" w:rsidR="00533A45" w:rsidRDefault="00533A45">
      <w:pPr>
        <w:spacing w:after="240" w:line="240" w:lineRule="auto"/>
        <w:jc w:val="both"/>
        <w:rPr>
          <w:rFonts w:ascii="Calibri" w:eastAsia="Calibri" w:hAnsi="Calibri" w:cs="Calibri"/>
          <w:b/>
          <w:bCs/>
          <w:sz w:val="22"/>
          <w:szCs w:val="22"/>
        </w:rPr>
      </w:pPr>
    </w:p>
    <w:p w14:paraId="4FE448C6" w14:textId="77777777" w:rsidR="00533A45" w:rsidRDefault="00533A45">
      <w:pPr>
        <w:numPr>
          <w:ilvl w:val="0"/>
          <w:numId w:val="39"/>
        </w:numPr>
        <w:spacing w:after="0" w:line="240" w:lineRule="auto"/>
        <w:jc w:val="both"/>
        <w:rPr>
          <w:rFonts w:ascii="Calibri" w:eastAsia="Calibri" w:hAnsi="Calibri" w:cs="Calibri"/>
          <w:sz w:val="22"/>
          <w:szCs w:val="22"/>
        </w:rPr>
      </w:pPr>
      <w:hyperlink r:id="rId11">
        <w:r>
          <w:rPr>
            <w:rFonts w:ascii="Calibri" w:eastAsia="Calibri" w:hAnsi="Calibri" w:cs="Calibri"/>
            <w:color w:val="1155CC"/>
            <w:sz w:val="22"/>
            <w:szCs w:val="22"/>
            <w:u w:val="single"/>
          </w:rPr>
          <w:t>Xiaomi 17</w:t>
        </w:r>
      </w:hyperlink>
    </w:p>
    <w:p w14:paraId="03C8A95A" w14:textId="77777777" w:rsidR="00533A45" w:rsidRDefault="00533A45">
      <w:pPr>
        <w:numPr>
          <w:ilvl w:val="0"/>
          <w:numId w:val="39"/>
        </w:numPr>
        <w:spacing w:after="0" w:line="240" w:lineRule="auto"/>
        <w:jc w:val="both"/>
        <w:rPr>
          <w:rFonts w:ascii="Calibri" w:eastAsia="Calibri" w:hAnsi="Calibri" w:cs="Calibri"/>
          <w:sz w:val="22"/>
          <w:szCs w:val="22"/>
        </w:rPr>
      </w:pPr>
      <w:hyperlink r:id="rId12">
        <w:r>
          <w:rPr>
            <w:rFonts w:ascii="Calibri" w:eastAsia="Calibri" w:hAnsi="Calibri" w:cs="Calibri"/>
            <w:color w:val="1155CC"/>
            <w:sz w:val="22"/>
            <w:szCs w:val="22"/>
            <w:u w:val="single"/>
          </w:rPr>
          <w:t>Xiaomi 17 Ultra</w:t>
        </w:r>
      </w:hyperlink>
    </w:p>
    <w:p w14:paraId="441597DE" w14:textId="77777777" w:rsidR="00533A45" w:rsidRDefault="00533A45">
      <w:pPr>
        <w:numPr>
          <w:ilvl w:val="0"/>
          <w:numId w:val="39"/>
        </w:numPr>
        <w:spacing w:after="0" w:line="240" w:lineRule="auto"/>
        <w:jc w:val="both"/>
        <w:rPr>
          <w:rFonts w:ascii="Calibri" w:eastAsia="Calibri" w:hAnsi="Calibri" w:cs="Calibri"/>
          <w:sz w:val="22"/>
          <w:szCs w:val="22"/>
        </w:rPr>
      </w:pPr>
      <w:hyperlink r:id="rId13">
        <w:r>
          <w:rPr>
            <w:rFonts w:ascii="Calibri" w:eastAsia="Calibri" w:hAnsi="Calibri" w:cs="Calibri"/>
            <w:color w:val="1155CC"/>
            <w:sz w:val="22"/>
            <w:szCs w:val="22"/>
            <w:u w:val="single"/>
          </w:rPr>
          <w:t>Leica Leitzphone powered by Xiaomi</w:t>
        </w:r>
      </w:hyperlink>
    </w:p>
    <w:p w14:paraId="0B700601" w14:textId="77777777" w:rsidR="00533A45" w:rsidRDefault="00533A45">
      <w:pPr>
        <w:spacing w:after="0" w:line="240" w:lineRule="auto"/>
        <w:jc w:val="both"/>
        <w:rPr>
          <w:rFonts w:ascii="Calibri" w:eastAsia="Calibri" w:hAnsi="Calibri" w:cs="Calibri"/>
          <w:sz w:val="22"/>
          <w:szCs w:val="22"/>
        </w:rPr>
      </w:pPr>
    </w:p>
    <w:p w14:paraId="63A30C7C" w14:textId="77777777" w:rsidR="00533A45" w:rsidRPr="00022784" w:rsidRDefault="00000000">
      <w:pPr>
        <w:spacing w:before="320" w:after="120" w:line="240" w:lineRule="auto"/>
        <w:jc w:val="both"/>
        <w:rPr>
          <w:rFonts w:ascii="Calibri" w:eastAsia="Calibri" w:hAnsi="Calibri" w:cs="Calibri"/>
          <w:sz w:val="22"/>
          <w:szCs w:val="22"/>
          <w:lang w:val="en-US"/>
        </w:rPr>
      </w:pPr>
      <w:r w:rsidRPr="00022784">
        <w:rPr>
          <w:rFonts w:ascii="Calibri" w:eastAsia="Calibri" w:hAnsi="Calibri" w:cs="Calibri"/>
          <w:b/>
          <w:bCs/>
          <w:color w:val="000000"/>
          <w:sz w:val="22"/>
          <w:szCs w:val="22"/>
          <w:lang w:val="en-US"/>
        </w:rPr>
        <w:t>Xiaomi 17, Xiaomi 17 Ultra, and Leica Leitzphone powered by Xiaomi Quick Specs </w:t>
      </w:r>
    </w:p>
    <w:tbl>
      <w:tblPr>
        <w:tblStyle w:val="ae"/>
        <w:tblW w:w="9026" w:type="dxa"/>
        <w:tblLayout w:type="fixed"/>
        <w:tblLook w:val="0400" w:firstRow="0" w:lastRow="0" w:firstColumn="0" w:lastColumn="0" w:noHBand="0" w:noVBand="1"/>
      </w:tblPr>
      <w:tblGrid>
        <w:gridCol w:w="1556"/>
        <w:gridCol w:w="3548"/>
        <w:gridCol w:w="3922"/>
      </w:tblGrid>
      <w:tr w:rsidR="00533A45" w:rsidRPr="001152A7" w14:paraId="3213D3D8" w14:textId="77777777">
        <w:tc>
          <w:tcPr>
            <w:tcW w:w="1556"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0122CCC3" w14:textId="77777777" w:rsidR="00533A45" w:rsidRPr="00022784" w:rsidRDefault="00533A45">
            <w:pPr>
              <w:spacing w:after="0" w:line="240" w:lineRule="auto"/>
              <w:jc w:val="both"/>
              <w:rPr>
                <w:rFonts w:ascii="Calibri" w:eastAsia="Calibri" w:hAnsi="Calibri" w:cs="Calibri"/>
                <w:sz w:val="22"/>
                <w:szCs w:val="22"/>
                <w:lang w:val="en-US"/>
              </w:rPr>
            </w:pPr>
          </w:p>
        </w:tc>
        <w:tc>
          <w:tcPr>
            <w:tcW w:w="3548"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2F1614E8" w14:textId="77777777" w:rsidR="00533A45" w:rsidRDefault="00000000">
            <w:pPr>
              <w:spacing w:before="120" w:after="120" w:line="240" w:lineRule="auto"/>
              <w:jc w:val="both"/>
              <w:rPr>
                <w:rFonts w:ascii="Calibri" w:eastAsia="Calibri" w:hAnsi="Calibri" w:cs="Calibri"/>
                <w:sz w:val="22"/>
                <w:szCs w:val="22"/>
              </w:rPr>
            </w:pPr>
            <w:r>
              <w:rPr>
                <w:rFonts w:ascii="Calibri" w:eastAsia="Calibri" w:hAnsi="Calibri" w:cs="Calibri"/>
                <w:b/>
                <w:bCs/>
                <w:color w:val="000000"/>
                <w:sz w:val="22"/>
                <w:szCs w:val="22"/>
              </w:rPr>
              <w:t>Xiaomi 17</w:t>
            </w:r>
          </w:p>
          <w:p w14:paraId="7D2CC75E" w14:textId="77777777" w:rsidR="00533A45" w:rsidRDefault="00533A45">
            <w:pPr>
              <w:spacing w:after="0" w:line="240" w:lineRule="auto"/>
              <w:jc w:val="both"/>
              <w:rPr>
                <w:rFonts w:ascii="Calibri" w:eastAsia="Calibri" w:hAnsi="Calibri" w:cs="Calibri"/>
                <w:sz w:val="22"/>
                <w:szCs w:val="22"/>
              </w:rPr>
            </w:pPr>
          </w:p>
        </w:tc>
        <w:tc>
          <w:tcPr>
            <w:tcW w:w="3922"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39E96A9B" w14:textId="77777777" w:rsidR="00533A45" w:rsidRPr="00022784" w:rsidRDefault="00000000">
            <w:pPr>
              <w:spacing w:before="120" w:after="120" w:line="240" w:lineRule="auto"/>
              <w:jc w:val="both"/>
              <w:rPr>
                <w:rFonts w:ascii="Calibri" w:eastAsia="Calibri" w:hAnsi="Calibri" w:cs="Calibri"/>
                <w:sz w:val="22"/>
                <w:szCs w:val="22"/>
                <w:lang w:val="en-US"/>
              </w:rPr>
            </w:pPr>
            <w:r w:rsidRPr="00022784">
              <w:rPr>
                <w:rFonts w:ascii="Calibri" w:eastAsia="Calibri" w:hAnsi="Calibri" w:cs="Calibri"/>
                <w:b/>
                <w:bCs/>
                <w:color w:val="000000"/>
                <w:sz w:val="22"/>
                <w:szCs w:val="22"/>
                <w:lang w:val="en-US"/>
              </w:rPr>
              <w:t>Xiaomi 17 Ultra and</w:t>
            </w:r>
          </w:p>
          <w:p w14:paraId="4AAB8B82" w14:textId="77777777" w:rsidR="00533A45" w:rsidRPr="00022784" w:rsidRDefault="00000000">
            <w:pPr>
              <w:spacing w:before="120" w:after="120" w:line="240" w:lineRule="auto"/>
              <w:jc w:val="both"/>
              <w:rPr>
                <w:rFonts w:ascii="Calibri" w:eastAsia="Calibri" w:hAnsi="Calibri" w:cs="Calibri"/>
                <w:sz w:val="22"/>
                <w:szCs w:val="22"/>
                <w:lang w:val="en-US"/>
              </w:rPr>
            </w:pPr>
            <w:r w:rsidRPr="00022784">
              <w:rPr>
                <w:rFonts w:ascii="Calibri" w:eastAsia="Calibri" w:hAnsi="Calibri" w:cs="Calibri"/>
                <w:b/>
                <w:bCs/>
                <w:color w:val="000000"/>
                <w:sz w:val="22"/>
                <w:szCs w:val="22"/>
                <w:lang w:val="en-US"/>
              </w:rPr>
              <w:t>Leica Leitzphone powered by Xiaomi</w:t>
            </w:r>
          </w:p>
        </w:tc>
      </w:tr>
      <w:tr w:rsidR="00533A45" w14:paraId="0BFDEF3E" w14:textId="77777777">
        <w:tc>
          <w:tcPr>
            <w:tcW w:w="1556"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3DB2C23C" w14:textId="77777777" w:rsidR="00533A45" w:rsidRDefault="00000000">
            <w:pPr>
              <w:spacing w:before="120" w:after="120" w:line="240" w:lineRule="auto"/>
              <w:jc w:val="both"/>
              <w:rPr>
                <w:rFonts w:ascii="Calibri" w:eastAsia="Calibri" w:hAnsi="Calibri" w:cs="Calibri"/>
                <w:sz w:val="22"/>
                <w:szCs w:val="22"/>
              </w:rPr>
            </w:pPr>
            <w:r>
              <w:rPr>
                <w:rFonts w:ascii="Calibri" w:eastAsia="Calibri" w:hAnsi="Calibri" w:cs="Calibri"/>
                <w:color w:val="000000"/>
                <w:sz w:val="22"/>
                <w:szCs w:val="22"/>
              </w:rPr>
              <w:t>Design</w:t>
            </w:r>
          </w:p>
        </w:tc>
        <w:tc>
          <w:tcPr>
            <w:tcW w:w="3548"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0DD25D8E" w14:textId="77777777" w:rsidR="00533A45" w:rsidRPr="00022784" w:rsidRDefault="00000000">
            <w:pPr>
              <w:numPr>
                <w:ilvl w:val="0"/>
                <w:numId w:val="97"/>
              </w:numPr>
              <w:spacing w:before="120" w:after="120" w:line="240" w:lineRule="auto"/>
              <w:ind w:left="360"/>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Dimensions: 151.1mm x 71.8mm x 8.06mm²</w:t>
            </w:r>
          </w:p>
          <w:p w14:paraId="5A5BB753" w14:textId="77777777" w:rsidR="00533A45" w:rsidRDefault="00000000">
            <w:pPr>
              <w:numPr>
                <w:ilvl w:val="0"/>
                <w:numId w:val="109"/>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Weight: 191g²</w:t>
            </w:r>
          </w:p>
          <w:p w14:paraId="0B94C179" w14:textId="77777777" w:rsidR="00533A45" w:rsidRPr="00022784" w:rsidRDefault="00000000">
            <w:pPr>
              <w:numPr>
                <w:ilvl w:val="0"/>
                <w:numId w:val="121"/>
              </w:numPr>
              <w:spacing w:before="120" w:after="120" w:line="240" w:lineRule="auto"/>
              <w:ind w:left="360"/>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Colors: Black, Venture Green, Alpine Pink, Ice Blue³</w:t>
            </w:r>
          </w:p>
          <w:p w14:paraId="64CEFC06" w14:textId="77777777" w:rsidR="00533A45" w:rsidRPr="00022784" w:rsidRDefault="00533A45">
            <w:pPr>
              <w:spacing w:after="0" w:line="240" w:lineRule="auto"/>
              <w:jc w:val="both"/>
              <w:rPr>
                <w:rFonts w:ascii="Calibri" w:eastAsia="Calibri" w:hAnsi="Calibri" w:cs="Calibri"/>
                <w:sz w:val="22"/>
                <w:szCs w:val="22"/>
                <w:lang w:val="en-US"/>
              </w:rPr>
            </w:pPr>
          </w:p>
        </w:tc>
        <w:tc>
          <w:tcPr>
            <w:tcW w:w="3922"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73A74D71" w14:textId="77777777" w:rsidR="00533A45" w:rsidRPr="00022784" w:rsidRDefault="00000000">
            <w:pPr>
              <w:numPr>
                <w:ilvl w:val="0"/>
                <w:numId w:val="8"/>
              </w:numPr>
              <w:spacing w:before="120" w:after="120" w:line="240" w:lineRule="auto"/>
              <w:ind w:left="360"/>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Dimensions (Xiaomi 17 Ultra): 162.9mm x 77.6mm x 8.29mm²</w:t>
            </w:r>
          </w:p>
          <w:p w14:paraId="7452CB07" w14:textId="77777777" w:rsidR="00533A45" w:rsidRPr="00022784" w:rsidRDefault="00000000">
            <w:pPr>
              <w:numPr>
                <w:ilvl w:val="0"/>
                <w:numId w:val="20"/>
              </w:numPr>
              <w:spacing w:before="120" w:after="120" w:line="240" w:lineRule="auto"/>
              <w:ind w:left="360"/>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Dimensions: (Leica Leitzphone powered by Xiaomi): 162.9mm x 77.6mm x 8.32mm²</w:t>
            </w:r>
          </w:p>
          <w:p w14:paraId="2743C9CD" w14:textId="77777777" w:rsidR="00533A45" w:rsidRPr="00022784" w:rsidRDefault="00000000">
            <w:pPr>
              <w:numPr>
                <w:ilvl w:val="0"/>
                <w:numId w:val="50"/>
              </w:numPr>
              <w:spacing w:before="120" w:after="120" w:line="240" w:lineRule="auto"/>
              <w:ind w:left="360"/>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Weight (Xiaomi 17 Ultra): 218.4g² (Black, White) | 219g² (Starlit Green)</w:t>
            </w:r>
          </w:p>
          <w:p w14:paraId="6EA1737E" w14:textId="77777777" w:rsidR="00533A45" w:rsidRPr="00022784" w:rsidRDefault="00000000">
            <w:pPr>
              <w:numPr>
                <w:ilvl w:val="0"/>
                <w:numId w:val="33"/>
              </w:numPr>
              <w:spacing w:before="120" w:after="120" w:line="240" w:lineRule="auto"/>
              <w:ind w:left="360"/>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Weight (Leica Leitzphone powered by Xiaomi): 223.4g²</w:t>
            </w:r>
          </w:p>
          <w:p w14:paraId="42D8A78D" w14:textId="77777777" w:rsidR="00533A45" w:rsidRPr="00022784" w:rsidRDefault="00000000">
            <w:pPr>
              <w:numPr>
                <w:ilvl w:val="0"/>
                <w:numId w:val="45"/>
              </w:numPr>
              <w:spacing w:before="120" w:after="120" w:line="240" w:lineRule="auto"/>
              <w:ind w:left="360"/>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Colors (Xiaomi 17 Ultra): Black, White, Starlit Green³</w:t>
            </w:r>
          </w:p>
          <w:p w14:paraId="0CA0B2F4" w14:textId="77777777" w:rsidR="00533A45" w:rsidRDefault="00000000">
            <w:pPr>
              <w:numPr>
                <w:ilvl w:val="0"/>
                <w:numId w:val="56"/>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Color (Leica Leitzphone): Black</w:t>
            </w:r>
          </w:p>
        </w:tc>
      </w:tr>
      <w:tr w:rsidR="00533A45" w14:paraId="5B87A746" w14:textId="77777777">
        <w:tc>
          <w:tcPr>
            <w:tcW w:w="1556"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27CFE4A2" w14:textId="77777777" w:rsidR="00533A45" w:rsidRDefault="00000000">
            <w:pPr>
              <w:spacing w:before="120" w:after="120" w:line="240" w:lineRule="auto"/>
              <w:jc w:val="both"/>
              <w:rPr>
                <w:rFonts w:ascii="Calibri" w:eastAsia="Calibri" w:hAnsi="Calibri" w:cs="Calibri"/>
                <w:sz w:val="22"/>
                <w:szCs w:val="22"/>
              </w:rPr>
            </w:pPr>
            <w:r>
              <w:rPr>
                <w:rFonts w:ascii="Calibri" w:eastAsia="Calibri" w:hAnsi="Calibri" w:cs="Calibri"/>
                <w:color w:val="000000"/>
                <w:sz w:val="22"/>
                <w:szCs w:val="22"/>
              </w:rPr>
              <w:t>Camera</w:t>
            </w:r>
          </w:p>
        </w:tc>
        <w:tc>
          <w:tcPr>
            <w:tcW w:w="3548"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6D82DCC9" w14:textId="77777777" w:rsidR="00533A45" w:rsidRDefault="00000000">
            <w:pPr>
              <w:spacing w:before="120" w:after="120" w:line="240" w:lineRule="auto"/>
              <w:jc w:val="both"/>
              <w:rPr>
                <w:rFonts w:ascii="Calibri" w:eastAsia="Calibri" w:hAnsi="Calibri" w:cs="Calibri"/>
                <w:sz w:val="22"/>
                <w:szCs w:val="22"/>
              </w:rPr>
            </w:pPr>
            <w:r>
              <w:rPr>
                <w:rFonts w:ascii="Calibri" w:eastAsia="Calibri" w:hAnsi="Calibri" w:cs="Calibri"/>
                <w:color w:val="000000"/>
                <w:sz w:val="22"/>
                <w:szCs w:val="22"/>
              </w:rPr>
              <w:t>Rear Camera</w:t>
            </w:r>
          </w:p>
          <w:p w14:paraId="505D053A" w14:textId="77777777" w:rsidR="00533A45" w:rsidRDefault="00000000">
            <w:pPr>
              <w:numPr>
                <w:ilvl w:val="0"/>
                <w:numId w:val="57"/>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VARIO-SUMMILUX 1:1.67-2.4/17-60 ASPH.</w:t>
            </w:r>
          </w:p>
          <w:p w14:paraId="1B9E65CD" w14:textId="77777777" w:rsidR="00533A45" w:rsidRDefault="00000000">
            <w:pPr>
              <w:numPr>
                <w:ilvl w:val="0"/>
                <w:numId w:val="58"/>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Leica main camera</w:t>
            </w:r>
          </w:p>
          <w:p w14:paraId="26B43A3F" w14:textId="77777777" w:rsidR="00533A45" w:rsidRDefault="00000000">
            <w:pPr>
              <w:numPr>
                <w:ilvl w:val="0"/>
                <w:numId w:val="59"/>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50MP, ƒ/1.67, OIS</w:t>
            </w:r>
          </w:p>
          <w:p w14:paraId="6B2B5561" w14:textId="77777777" w:rsidR="00533A45" w:rsidRDefault="00000000">
            <w:pPr>
              <w:numPr>
                <w:ilvl w:val="0"/>
                <w:numId w:val="60"/>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Light Fusion 950 image sensor</w:t>
            </w:r>
          </w:p>
          <w:p w14:paraId="787769EA" w14:textId="77777777" w:rsidR="00533A45" w:rsidRDefault="00000000">
            <w:pPr>
              <w:numPr>
                <w:ilvl w:val="0"/>
                <w:numId w:val="62"/>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23mm equivalent focal length</w:t>
            </w:r>
          </w:p>
          <w:p w14:paraId="182723A1" w14:textId="77777777" w:rsidR="00533A45" w:rsidRDefault="00000000">
            <w:pPr>
              <w:numPr>
                <w:ilvl w:val="0"/>
                <w:numId w:val="63"/>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Leica 60mm floating telephoto</w:t>
            </w:r>
          </w:p>
          <w:p w14:paraId="308EA770" w14:textId="77777777" w:rsidR="00533A45" w:rsidRDefault="00000000">
            <w:pPr>
              <w:numPr>
                <w:ilvl w:val="0"/>
                <w:numId w:val="64"/>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50MP, ƒ/2.0, OIS</w:t>
            </w:r>
          </w:p>
          <w:p w14:paraId="6BBA4642" w14:textId="77777777" w:rsidR="00533A45" w:rsidRDefault="00000000">
            <w:pPr>
              <w:numPr>
                <w:ilvl w:val="0"/>
                <w:numId w:val="65"/>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Samsung JN5 image sensor</w:t>
            </w:r>
          </w:p>
          <w:p w14:paraId="64263242" w14:textId="77777777" w:rsidR="00533A45" w:rsidRDefault="00000000">
            <w:pPr>
              <w:numPr>
                <w:ilvl w:val="0"/>
                <w:numId w:val="66"/>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lastRenderedPageBreak/>
              <w:t>60mm equivalent focal length</w:t>
            </w:r>
          </w:p>
          <w:p w14:paraId="2862F78D" w14:textId="77777777" w:rsidR="00533A45" w:rsidRDefault="00000000">
            <w:pPr>
              <w:numPr>
                <w:ilvl w:val="0"/>
                <w:numId w:val="67"/>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Supports 10cm macro photography</w:t>
            </w:r>
          </w:p>
          <w:p w14:paraId="77BFB370" w14:textId="77777777" w:rsidR="00533A45" w:rsidRDefault="00000000">
            <w:pPr>
              <w:numPr>
                <w:ilvl w:val="0"/>
                <w:numId w:val="68"/>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Leica ultra-wide camera</w:t>
            </w:r>
          </w:p>
          <w:p w14:paraId="1053BA04" w14:textId="77777777" w:rsidR="00533A45" w:rsidRDefault="00000000">
            <w:pPr>
              <w:numPr>
                <w:ilvl w:val="0"/>
                <w:numId w:val="69"/>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50MP, ƒ/2.4, 102° FOV</w:t>
            </w:r>
          </w:p>
          <w:p w14:paraId="7713D556" w14:textId="77777777" w:rsidR="00533A45" w:rsidRDefault="00000000">
            <w:pPr>
              <w:numPr>
                <w:ilvl w:val="0"/>
                <w:numId w:val="70"/>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OV50M image sensor</w:t>
            </w:r>
          </w:p>
          <w:p w14:paraId="4EEC32B0" w14:textId="77777777" w:rsidR="00533A45" w:rsidRDefault="00000000">
            <w:pPr>
              <w:numPr>
                <w:ilvl w:val="0"/>
                <w:numId w:val="71"/>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17mm equivalent focal length</w:t>
            </w:r>
          </w:p>
          <w:p w14:paraId="566159E3" w14:textId="77777777" w:rsidR="00533A45" w:rsidRDefault="00000000">
            <w:pPr>
              <w:numPr>
                <w:ilvl w:val="0"/>
                <w:numId w:val="73"/>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Front camera</w:t>
            </w:r>
          </w:p>
          <w:p w14:paraId="6FC22C09" w14:textId="77777777" w:rsidR="00533A45" w:rsidRDefault="00000000">
            <w:pPr>
              <w:numPr>
                <w:ilvl w:val="0"/>
                <w:numId w:val="74"/>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50MP, ƒ/2.2, 90° FOV</w:t>
            </w:r>
          </w:p>
          <w:p w14:paraId="0720358E" w14:textId="77777777" w:rsidR="00533A45" w:rsidRDefault="00000000">
            <w:pPr>
              <w:numPr>
                <w:ilvl w:val="0"/>
                <w:numId w:val="75"/>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21mm equivalent focal length</w:t>
            </w:r>
          </w:p>
          <w:p w14:paraId="79B34BCB" w14:textId="77777777" w:rsidR="00533A45" w:rsidRDefault="00000000">
            <w:pPr>
              <w:numPr>
                <w:ilvl w:val="0"/>
                <w:numId w:val="76"/>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Video recording</w:t>
            </w:r>
          </w:p>
          <w:p w14:paraId="6E6FA853" w14:textId="77777777" w:rsidR="00533A45" w:rsidRPr="00022784" w:rsidRDefault="00000000">
            <w:pPr>
              <w:numPr>
                <w:ilvl w:val="0"/>
                <w:numId w:val="77"/>
              </w:numPr>
              <w:spacing w:before="120" w:after="120" w:line="240" w:lineRule="auto"/>
              <w:ind w:left="813"/>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8K (7680x4320) video recording at 30fps</w:t>
            </w:r>
          </w:p>
          <w:p w14:paraId="4C99627A" w14:textId="77777777" w:rsidR="00533A45" w:rsidRPr="00022784" w:rsidRDefault="00000000">
            <w:pPr>
              <w:numPr>
                <w:ilvl w:val="0"/>
                <w:numId w:val="78"/>
              </w:numPr>
              <w:spacing w:before="120" w:after="120" w:line="240" w:lineRule="auto"/>
              <w:ind w:left="813"/>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4K (3840x2160) Dolby Vision® video recording at 30fps, 60fps</w:t>
            </w:r>
          </w:p>
          <w:p w14:paraId="3363B292" w14:textId="77777777" w:rsidR="00533A45" w:rsidRPr="00022784" w:rsidRDefault="00000000">
            <w:pPr>
              <w:numPr>
                <w:ilvl w:val="0"/>
                <w:numId w:val="79"/>
              </w:numPr>
              <w:spacing w:before="120" w:after="120" w:line="240" w:lineRule="auto"/>
              <w:ind w:left="813"/>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1080p (1920x1080) Dolby Vision® video recording at 30fps, 60fps</w:t>
            </w:r>
          </w:p>
          <w:p w14:paraId="12C65320" w14:textId="77777777" w:rsidR="00533A45" w:rsidRPr="00022784" w:rsidRDefault="00000000">
            <w:pPr>
              <w:numPr>
                <w:ilvl w:val="0"/>
                <w:numId w:val="80"/>
              </w:numPr>
              <w:spacing w:before="120" w:after="120" w:line="240" w:lineRule="auto"/>
              <w:ind w:left="813"/>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720p (1280x720) video recording at 30fps</w:t>
            </w:r>
          </w:p>
          <w:p w14:paraId="5D6F9C0F" w14:textId="77777777" w:rsidR="00533A45" w:rsidRPr="00022784" w:rsidRDefault="00000000">
            <w:pPr>
              <w:numPr>
                <w:ilvl w:val="0"/>
                <w:numId w:val="81"/>
              </w:numPr>
              <w:spacing w:before="120" w:after="120" w:line="240" w:lineRule="auto"/>
              <w:ind w:left="813"/>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Log video recording up to 4K at 60fps</w:t>
            </w:r>
          </w:p>
          <w:p w14:paraId="1DC2D673" w14:textId="77777777" w:rsidR="00533A45" w:rsidRPr="00022784" w:rsidRDefault="00533A45">
            <w:pPr>
              <w:spacing w:after="0" w:line="240" w:lineRule="auto"/>
              <w:jc w:val="both"/>
              <w:rPr>
                <w:rFonts w:ascii="Calibri" w:eastAsia="Calibri" w:hAnsi="Calibri" w:cs="Calibri"/>
                <w:sz w:val="22"/>
                <w:szCs w:val="22"/>
                <w:lang w:val="en-US"/>
              </w:rPr>
            </w:pPr>
          </w:p>
        </w:tc>
        <w:tc>
          <w:tcPr>
            <w:tcW w:w="3922"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56A9BBF0" w14:textId="77777777" w:rsidR="00533A45" w:rsidRDefault="00000000">
            <w:pPr>
              <w:spacing w:before="120" w:after="120" w:line="240" w:lineRule="auto"/>
              <w:jc w:val="both"/>
              <w:rPr>
                <w:rFonts w:ascii="Calibri" w:eastAsia="Calibri" w:hAnsi="Calibri" w:cs="Calibri"/>
                <w:sz w:val="22"/>
                <w:szCs w:val="22"/>
              </w:rPr>
            </w:pPr>
            <w:r>
              <w:rPr>
                <w:rFonts w:ascii="Calibri" w:eastAsia="Calibri" w:hAnsi="Calibri" w:cs="Calibri"/>
                <w:color w:val="000000"/>
                <w:sz w:val="22"/>
                <w:szCs w:val="22"/>
              </w:rPr>
              <w:lastRenderedPageBreak/>
              <w:t>Rear Camera</w:t>
            </w:r>
          </w:p>
          <w:p w14:paraId="489BCEF0" w14:textId="77777777" w:rsidR="00533A45" w:rsidRDefault="00000000">
            <w:pPr>
              <w:numPr>
                <w:ilvl w:val="0"/>
                <w:numId w:val="82"/>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VARIO-APO-SUMMILUX 1:1.67-2.9/14-100 ASPH.</w:t>
            </w:r>
          </w:p>
          <w:p w14:paraId="1C5EA47B" w14:textId="77777777" w:rsidR="00533A45" w:rsidRDefault="00000000">
            <w:pPr>
              <w:numPr>
                <w:ilvl w:val="0"/>
                <w:numId w:val="84"/>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Leica main camera</w:t>
            </w:r>
          </w:p>
          <w:p w14:paraId="75D8CD9C" w14:textId="77777777" w:rsidR="00533A45" w:rsidRDefault="00000000">
            <w:pPr>
              <w:numPr>
                <w:ilvl w:val="0"/>
                <w:numId w:val="85"/>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50MP, ƒ/1.67, OIS</w:t>
            </w:r>
          </w:p>
          <w:p w14:paraId="1954CC17" w14:textId="77777777" w:rsidR="00533A45" w:rsidRDefault="00000000">
            <w:pPr>
              <w:numPr>
                <w:ilvl w:val="0"/>
                <w:numId w:val="86"/>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Light Fusion 1050L sensor</w:t>
            </w:r>
          </w:p>
          <w:p w14:paraId="65264FEA" w14:textId="77777777" w:rsidR="00533A45" w:rsidRDefault="00000000">
            <w:pPr>
              <w:numPr>
                <w:ilvl w:val="0"/>
                <w:numId w:val="87"/>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LOFIC HDR technology</w:t>
            </w:r>
          </w:p>
          <w:p w14:paraId="09D4C1BE" w14:textId="77777777" w:rsidR="00533A45" w:rsidRDefault="00000000">
            <w:pPr>
              <w:numPr>
                <w:ilvl w:val="0"/>
                <w:numId w:val="88"/>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23mm equivalent focal length</w:t>
            </w:r>
          </w:p>
          <w:p w14:paraId="4219418F" w14:textId="77777777" w:rsidR="00533A45" w:rsidRDefault="00000000">
            <w:pPr>
              <w:numPr>
                <w:ilvl w:val="0"/>
                <w:numId w:val="89"/>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Leica 200MP 75-100mm telephoto</w:t>
            </w:r>
          </w:p>
          <w:p w14:paraId="5DF4D2E1" w14:textId="77777777" w:rsidR="00533A45" w:rsidRDefault="00000000">
            <w:pPr>
              <w:numPr>
                <w:ilvl w:val="0"/>
                <w:numId w:val="90"/>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200MP, ƒ/2.39-2.96, OIS</w:t>
            </w:r>
          </w:p>
          <w:p w14:paraId="144AE9F7" w14:textId="77777777" w:rsidR="00533A45" w:rsidRDefault="00000000">
            <w:pPr>
              <w:numPr>
                <w:ilvl w:val="0"/>
                <w:numId w:val="91"/>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Samsung HPE image sensor</w:t>
            </w:r>
          </w:p>
          <w:p w14:paraId="18FE759C" w14:textId="77777777" w:rsidR="00533A45" w:rsidRDefault="00000000">
            <w:pPr>
              <w:numPr>
                <w:ilvl w:val="0"/>
                <w:numId w:val="92"/>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75-100mm equivalent focal length</w:t>
            </w:r>
          </w:p>
          <w:p w14:paraId="74F2A315" w14:textId="77777777" w:rsidR="00533A45" w:rsidRDefault="00000000">
            <w:pPr>
              <w:numPr>
                <w:ilvl w:val="0"/>
                <w:numId w:val="93"/>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lastRenderedPageBreak/>
              <w:t>Supports 30cm macro photography</w:t>
            </w:r>
          </w:p>
          <w:p w14:paraId="1B674C6D" w14:textId="77777777" w:rsidR="00533A45" w:rsidRDefault="00000000">
            <w:pPr>
              <w:numPr>
                <w:ilvl w:val="0"/>
                <w:numId w:val="95"/>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Leica ultra-wide camera </w:t>
            </w:r>
          </w:p>
          <w:p w14:paraId="64EBA55F" w14:textId="77777777" w:rsidR="00533A45" w:rsidRDefault="00000000">
            <w:pPr>
              <w:numPr>
                <w:ilvl w:val="0"/>
                <w:numId w:val="96"/>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50MP, ƒ/2.2, 115° FOV</w:t>
            </w:r>
          </w:p>
          <w:p w14:paraId="3F341B0F" w14:textId="77777777" w:rsidR="00533A45" w:rsidRDefault="00000000">
            <w:pPr>
              <w:numPr>
                <w:ilvl w:val="0"/>
                <w:numId w:val="98"/>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Samsung JN5 image sensor</w:t>
            </w:r>
          </w:p>
          <w:p w14:paraId="4CFED75B" w14:textId="77777777" w:rsidR="00533A45" w:rsidRDefault="00000000">
            <w:pPr>
              <w:numPr>
                <w:ilvl w:val="0"/>
                <w:numId w:val="99"/>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14mm equivalent focal length</w:t>
            </w:r>
          </w:p>
          <w:p w14:paraId="67988DC8" w14:textId="77777777" w:rsidR="00533A45" w:rsidRDefault="00000000">
            <w:pPr>
              <w:numPr>
                <w:ilvl w:val="0"/>
                <w:numId w:val="100"/>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Front camera</w:t>
            </w:r>
          </w:p>
          <w:p w14:paraId="628415AF" w14:textId="77777777" w:rsidR="00533A45" w:rsidRDefault="00000000">
            <w:pPr>
              <w:numPr>
                <w:ilvl w:val="0"/>
                <w:numId w:val="101"/>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50MP, ƒ/2.2, 90° FOV</w:t>
            </w:r>
          </w:p>
          <w:p w14:paraId="0040C739" w14:textId="77777777" w:rsidR="00533A45" w:rsidRDefault="00000000">
            <w:pPr>
              <w:numPr>
                <w:ilvl w:val="0"/>
                <w:numId w:val="102"/>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21mm equivalent focal length</w:t>
            </w:r>
          </w:p>
          <w:p w14:paraId="502797B8" w14:textId="77777777" w:rsidR="00533A45" w:rsidRDefault="00000000">
            <w:pPr>
              <w:numPr>
                <w:ilvl w:val="0"/>
                <w:numId w:val="103"/>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Video recording</w:t>
            </w:r>
          </w:p>
          <w:p w14:paraId="19F448A9" w14:textId="77777777" w:rsidR="00533A45" w:rsidRPr="00022784" w:rsidRDefault="00000000">
            <w:pPr>
              <w:numPr>
                <w:ilvl w:val="0"/>
                <w:numId w:val="104"/>
              </w:numPr>
              <w:spacing w:before="120" w:after="120" w:line="240" w:lineRule="auto"/>
              <w:ind w:left="813"/>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8K (7680x4320) video recording at 30fps</w:t>
            </w:r>
          </w:p>
          <w:p w14:paraId="4B9442F3" w14:textId="77777777" w:rsidR="00533A45" w:rsidRPr="00022784" w:rsidRDefault="00000000">
            <w:pPr>
              <w:numPr>
                <w:ilvl w:val="0"/>
                <w:numId w:val="106"/>
              </w:numPr>
              <w:spacing w:before="120" w:after="120" w:line="240" w:lineRule="auto"/>
              <w:ind w:left="813"/>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4K (3840x2160) Dolby Vision® video recording at 30fps, 60fps, 120fps</w:t>
            </w:r>
          </w:p>
          <w:p w14:paraId="11D95007" w14:textId="77777777" w:rsidR="00533A45" w:rsidRPr="00022784" w:rsidRDefault="00000000">
            <w:pPr>
              <w:numPr>
                <w:ilvl w:val="0"/>
                <w:numId w:val="107"/>
              </w:numPr>
              <w:spacing w:before="120" w:after="120" w:line="240" w:lineRule="auto"/>
              <w:ind w:left="813"/>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1080p (1920x1080) Dolby Vision® video recording at 30fps, 60fps</w:t>
            </w:r>
          </w:p>
          <w:p w14:paraId="58DFD7A9" w14:textId="77777777" w:rsidR="00533A45" w:rsidRPr="00022784" w:rsidRDefault="00000000">
            <w:pPr>
              <w:numPr>
                <w:ilvl w:val="0"/>
                <w:numId w:val="108"/>
              </w:numPr>
              <w:spacing w:before="120" w:after="120" w:line="240" w:lineRule="auto"/>
              <w:ind w:left="813"/>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720p (1280x720) video recording at 30fps</w:t>
            </w:r>
          </w:p>
          <w:p w14:paraId="1E61544D" w14:textId="77777777" w:rsidR="00533A45" w:rsidRPr="00022784" w:rsidRDefault="00000000">
            <w:pPr>
              <w:numPr>
                <w:ilvl w:val="0"/>
                <w:numId w:val="110"/>
              </w:numPr>
              <w:spacing w:before="120" w:after="120" w:line="240" w:lineRule="auto"/>
              <w:ind w:left="813"/>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Log video recording up to 4K at 120fps</w:t>
            </w:r>
          </w:p>
          <w:p w14:paraId="16EBC2A6" w14:textId="77777777" w:rsidR="00533A45" w:rsidRDefault="00000000">
            <w:pPr>
              <w:numPr>
                <w:ilvl w:val="0"/>
                <w:numId w:val="111"/>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Academy Color Encoding System</w:t>
            </w:r>
          </w:p>
          <w:p w14:paraId="6D972861" w14:textId="77777777" w:rsidR="00533A45" w:rsidRPr="00022784" w:rsidRDefault="00000000">
            <w:pPr>
              <w:numPr>
                <w:ilvl w:val="0"/>
                <w:numId w:val="112"/>
              </w:numPr>
              <w:spacing w:before="120" w:after="120" w:line="240" w:lineRule="auto"/>
              <w:ind w:left="360"/>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Leica Leitzphone powered by Xiaomi:</w:t>
            </w:r>
          </w:p>
          <w:p w14:paraId="5AF4F56B" w14:textId="77777777" w:rsidR="00533A45" w:rsidRDefault="00000000">
            <w:pPr>
              <w:numPr>
                <w:ilvl w:val="0"/>
                <w:numId w:val="113"/>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Leica Camera Ring</w:t>
            </w:r>
          </w:p>
          <w:p w14:paraId="0277DE2B" w14:textId="77777777" w:rsidR="00533A45" w:rsidRDefault="00000000">
            <w:pPr>
              <w:numPr>
                <w:ilvl w:val="0"/>
                <w:numId w:val="114"/>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Leica custom camera UI</w:t>
            </w:r>
          </w:p>
          <w:p w14:paraId="4B92D85C" w14:textId="77777777" w:rsidR="00533A45" w:rsidRDefault="00000000">
            <w:pPr>
              <w:numPr>
                <w:ilvl w:val="0"/>
                <w:numId w:val="115"/>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Leica Essential mode</w:t>
            </w:r>
          </w:p>
          <w:p w14:paraId="5B8318DD" w14:textId="77777777" w:rsidR="00533A45" w:rsidRDefault="00000000">
            <w:pPr>
              <w:numPr>
                <w:ilvl w:val="0"/>
                <w:numId w:val="117"/>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Leica Looks filters</w:t>
            </w:r>
          </w:p>
          <w:p w14:paraId="4F5DC627" w14:textId="77777777" w:rsidR="00533A45" w:rsidRDefault="00000000">
            <w:pPr>
              <w:numPr>
                <w:ilvl w:val="0"/>
                <w:numId w:val="118"/>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Leica lenses simulation</w:t>
            </w:r>
          </w:p>
        </w:tc>
      </w:tr>
      <w:tr w:rsidR="00533A45" w:rsidRPr="001152A7" w14:paraId="654007B1" w14:textId="77777777">
        <w:tc>
          <w:tcPr>
            <w:tcW w:w="1556"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7E2911DA" w14:textId="77777777" w:rsidR="00533A45" w:rsidRDefault="00000000">
            <w:pPr>
              <w:spacing w:before="120" w:after="120" w:line="240" w:lineRule="auto"/>
              <w:jc w:val="both"/>
              <w:rPr>
                <w:rFonts w:ascii="Calibri" w:eastAsia="Calibri" w:hAnsi="Calibri" w:cs="Calibri"/>
                <w:sz w:val="22"/>
                <w:szCs w:val="22"/>
              </w:rPr>
            </w:pPr>
            <w:r>
              <w:rPr>
                <w:rFonts w:ascii="Calibri" w:eastAsia="Calibri" w:hAnsi="Calibri" w:cs="Calibri"/>
                <w:color w:val="000000"/>
                <w:sz w:val="22"/>
                <w:szCs w:val="22"/>
              </w:rPr>
              <w:lastRenderedPageBreak/>
              <w:t>Display</w:t>
            </w:r>
          </w:p>
        </w:tc>
        <w:tc>
          <w:tcPr>
            <w:tcW w:w="3548"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089EC7D8" w14:textId="77777777" w:rsidR="00533A45" w:rsidRDefault="00000000">
            <w:pPr>
              <w:numPr>
                <w:ilvl w:val="0"/>
                <w:numId w:val="119"/>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6.3" CrystalRes OLED display</w:t>
            </w:r>
          </w:p>
          <w:p w14:paraId="4E654F75" w14:textId="77777777" w:rsidR="00533A45" w:rsidRDefault="00000000">
            <w:pPr>
              <w:numPr>
                <w:ilvl w:val="0"/>
                <w:numId w:val="120"/>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Xiaomi Shield Glass</w:t>
            </w:r>
          </w:p>
          <w:p w14:paraId="1FA618DE" w14:textId="77777777" w:rsidR="00533A45" w:rsidRDefault="00000000">
            <w:pPr>
              <w:numPr>
                <w:ilvl w:val="0"/>
                <w:numId w:val="122"/>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2656 x 1220, 460 ppi</w:t>
            </w:r>
          </w:p>
          <w:p w14:paraId="4214BC90" w14:textId="77777777" w:rsidR="00533A45" w:rsidRDefault="00000000">
            <w:pPr>
              <w:numPr>
                <w:ilvl w:val="0"/>
                <w:numId w:val="123"/>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1-120Hz LTPO refresh rate</w:t>
            </w:r>
          </w:p>
          <w:p w14:paraId="3092B7D4" w14:textId="77777777" w:rsidR="00533A45" w:rsidRDefault="00000000">
            <w:pPr>
              <w:numPr>
                <w:ilvl w:val="0"/>
                <w:numId w:val="124"/>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3500 nits multi-scenario peak brightness</w:t>
            </w:r>
          </w:p>
          <w:p w14:paraId="07A31FDA" w14:textId="77777777" w:rsidR="00533A45" w:rsidRPr="00022784" w:rsidRDefault="00000000">
            <w:pPr>
              <w:numPr>
                <w:ilvl w:val="0"/>
                <w:numId w:val="125"/>
              </w:numPr>
              <w:spacing w:before="120" w:after="120" w:line="240" w:lineRule="auto"/>
              <w:ind w:left="360"/>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lastRenderedPageBreak/>
              <w:t>68 billion colors | DCI-P3 color gamut</w:t>
            </w:r>
          </w:p>
          <w:p w14:paraId="1809ADE3" w14:textId="77777777" w:rsidR="00533A45" w:rsidRDefault="00000000">
            <w:pPr>
              <w:numPr>
                <w:ilvl w:val="0"/>
                <w:numId w:val="126"/>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Eye-care DC dimming</w:t>
            </w:r>
          </w:p>
          <w:p w14:paraId="4660A013" w14:textId="77777777" w:rsidR="00533A45" w:rsidRDefault="00000000">
            <w:pPr>
              <w:numPr>
                <w:ilvl w:val="0"/>
                <w:numId w:val="3"/>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HDR10+, Dolby Vision®</w:t>
            </w:r>
          </w:p>
          <w:p w14:paraId="03E9E51A" w14:textId="77777777" w:rsidR="00533A45" w:rsidRPr="00022784" w:rsidRDefault="00000000">
            <w:pPr>
              <w:numPr>
                <w:ilvl w:val="0"/>
                <w:numId w:val="4"/>
              </w:numPr>
              <w:spacing w:before="120" w:after="120" w:line="240" w:lineRule="auto"/>
              <w:ind w:left="360"/>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TÜV Rheinland Low Blue Light (Hardware Solution) Certified</w:t>
            </w:r>
          </w:p>
          <w:p w14:paraId="3F06D503" w14:textId="77777777" w:rsidR="00533A45" w:rsidRDefault="00000000">
            <w:pPr>
              <w:numPr>
                <w:ilvl w:val="0"/>
                <w:numId w:val="5"/>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TÜV Rheinland Flicker Free Certified</w:t>
            </w:r>
          </w:p>
          <w:p w14:paraId="0426A145" w14:textId="77777777" w:rsidR="00533A45" w:rsidRPr="00022784" w:rsidRDefault="00000000">
            <w:pPr>
              <w:numPr>
                <w:ilvl w:val="0"/>
                <w:numId w:val="6"/>
              </w:numPr>
              <w:spacing w:before="120" w:after="120" w:line="240" w:lineRule="auto"/>
              <w:ind w:left="360"/>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TÜV Rheinland Circadian Friendly Certified</w:t>
            </w:r>
          </w:p>
        </w:tc>
        <w:tc>
          <w:tcPr>
            <w:tcW w:w="3922"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59058AFD" w14:textId="77777777" w:rsidR="00533A45" w:rsidRDefault="00000000">
            <w:pPr>
              <w:numPr>
                <w:ilvl w:val="0"/>
                <w:numId w:val="7"/>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lastRenderedPageBreak/>
              <w:t>6.9" Xiaomi HyperRGB OLED display</w:t>
            </w:r>
          </w:p>
          <w:p w14:paraId="44B1EB38" w14:textId="77777777" w:rsidR="00533A45" w:rsidRDefault="00000000">
            <w:pPr>
              <w:numPr>
                <w:ilvl w:val="0"/>
                <w:numId w:val="9"/>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Xiaomi Shield Glass 3.0</w:t>
            </w:r>
          </w:p>
          <w:p w14:paraId="78999EFA" w14:textId="77777777" w:rsidR="00533A45" w:rsidRDefault="00000000">
            <w:pPr>
              <w:numPr>
                <w:ilvl w:val="0"/>
                <w:numId w:val="10"/>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2608 x 1200 Xiaomi HyperRGB</w:t>
            </w:r>
          </w:p>
          <w:p w14:paraId="3874E2A5" w14:textId="77777777" w:rsidR="00533A45" w:rsidRDefault="00000000">
            <w:pPr>
              <w:numPr>
                <w:ilvl w:val="0"/>
                <w:numId w:val="11"/>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1-120Hz LTPO refresh rate</w:t>
            </w:r>
          </w:p>
          <w:p w14:paraId="7727974D" w14:textId="77777777" w:rsidR="00533A45" w:rsidRDefault="00000000">
            <w:pPr>
              <w:numPr>
                <w:ilvl w:val="0"/>
                <w:numId w:val="12"/>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3500 nits multi-scenario peak brightness</w:t>
            </w:r>
          </w:p>
          <w:p w14:paraId="44E44A20" w14:textId="77777777" w:rsidR="00533A45" w:rsidRPr="00022784" w:rsidRDefault="00000000">
            <w:pPr>
              <w:numPr>
                <w:ilvl w:val="0"/>
                <w:numId w:val="14"/>
              </w:numPr>
              <w:spacing w:before="120" w:after="120" w:line="240" w:lineRule="auto"/>
              <w:ind w:left="360"/>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lastRenderedPageBreak/>
              <w:t>68 billion colors | DCI-P3 color gamut</w:t>
            </w:r>
          </w:p>
          <w:p w14:paraId="04FC8FDC" w14:textId="77777777" w:rsidR="00533A45" w:rsidRDefault="00000000">
            <w:pPr>
              <w:numPr>
                <w:ilvl w:val="0"/>
                <w:numId w:val="15"/>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Eye-care DC dimming</w:t>
            </w:r>
          </w:p>
          <w:p w14:paraId="6827A36A" w14:textId="77777777" w:rsidR="00533A45" w:rsidRDefault="00000000">
            <w:pPr>
              <w:numPr>
                <w:ilvl w:val="0"/>
                <w:numId w:val="16"/>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HDR10+, Dolby Vision®</w:t>
            </w:r>
          </w:p>
          <w:p w14:paraId="53B51810" w14:textId="77777777" w:rsidR="00533A45" w:rsidRPr="00022784" w:rsidRDefault="00000000">
            <w:pPr>
              <w:numPr>
                <w:ilvl w:val="0"/>
                <w:numId w:val="17"/>
              </w:numPr>
              <w:spacing w:before="120" w:after="120" w:line="240" w:lineRule="auto"/>
              <w:ind w:left="360"/>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TÜV Rheinland Low Blue Light(Hardware Solution) Certified</w:t>
            </w:r>
          </w:p>
          <w:p w14:paraId="6568EFA2" w14:textId="77777777" w:rsidR="00533A45" w:rsidRDefault="00000000">
            <w:pPr>
              <w:numPr>
                <w:ilvl w:val="0"/>
                <w:numId w:val="18"/>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TÜV Rheinland Flicker Free Certified</w:t>
            </w:r>
          </w:p>
          <w:p w14:paraId="05BE012E" w14:textId="77777777" w:rsidR="00533A45" w:rsidRPr="00022784" w:rsidRDefault="00000000">
            <w:pPr>
              <w:numPr>
                <w:ilvl w:val="0"/>
                <w:numId w:val="19"/>
              </w:numPr>
              <w:spacing w:before="120" w:after="120" w:line="240" w:lineRule="auto"/>
              <w:ind w:left="360"/>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TÜV Rheinland Circadian Friendly Certified</w:t>
            </w:r>
          </w:p>
        </w:tc>
      </w:tr>
      <w:tr w:rsidR="00533A45" w14:paraId="16C008A8" w14:textId="77777777">
        <w:tc>
          <w:tcPr>
            <w:tcW w:w="1556"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6474042A" w14:textId="77777777" w:rsidR="00533A45" w:rsidRDefault="00000000">
            <w:pPr>
              <w:spacing w:before="120" w:after="120" w:line="240" w:lineRule="auto"/>
              <w:jc w:val="both"/>
              <w:rPr>
                <w:rFonts w:ascii="Calibri" w:eastAsia="Calibri" w:hAnsi="Calibri" w:cs="Calibri"/>
                <w:sz w:val="22"/>
                <w:szCs w:val="22"/>
              </w:rPr>
            </w:pPr>
            <w:r>
              <w:rPr>
                <w:rFonts w:ascii="Calibri" w:eastAsia="Calibri" w:hAnsi="Calibri" w:cs="Calibri"/>
                <w:color w:val="000000"/>
                <w:sz w:val="22"/>
                <w:szCs w:val="22"/>
              </w:rPr>
              <w:lastRenderedPageBreak/>
              <w:t>Performance</w:t>
            </w:r>
          </w:p>
        </w:tc>
        <w:tc>
          <w:tcPr>
            <w:tcW w:w="3548"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51D0AA8E" w14:textId="77777777" w:rsidR="00533A45" w:rsidRDefault="00000000">
            <w:pPr>
              <w:numPr>
                <w:ilvl w:val="0"/>
                <w:numId w:val="21"/>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Snapdragon® 8 Elite Gen 5 Mobile Platform </w:t>
            </w:r>
          </w:p>
          <w:p w14:paraId="4D2BE79F" w14:textId="77777777" w:rsidR="00533A45" w:rsidRDefault="00000000">
            <w:pPr>
              <w:numPr>
                <w:ilvl w:val="0"/>
                <w:numId w:val="22"/>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3nm manufacturing process</w:t>
            </w:r>
          </w:p>
          <w:p w14:paraId="28619707" w14:textId="77777777" w:rsidR="00533A45" w:rsidRDefault="00000000">
            <w:pPr>
              <w:numPr>
                <w:ilvl w:val="0"/>
                <w:numId w:val="23"/>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12GB + 256GB | 12GB + 512GB</w:t>
            </w:r>
          </w:p>
          <w:p w14:paraId="42EBC055" w14:textId="77777777" w:rsidR="00533A45" w:rsidRDefault="00000000">
            <w:pPr>
              <w:numPr>
                <w:ilvl w:val="0"/>
                <w:numId w:val="25"/>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LPDDR5X + UFS 4.1</w:t>
            </w:r>
          </w:p>
        </w:tc>
        <w:tc>
          <w:tcPr>
            <w:tcW w:w="3922"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693E6015" w14:textId="77777777" w:rsidR="00533A45" w:rsidRDefault="00000000">
            <w:pPr>
              <w:numPr>
                <w:ilvl w:val="0"/>
                <w:numId w:val="26"/>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Snapdragon® 8 Elite Gen 5 Mobile Platform </w:t>
            </w:r>
          </w:p>
          <w:p w14:paraId="18F8F25A" w14:textId="77777777" w:rsidR="00533A45" w:rsidRDefault="00000000">
            <w:pPr>
              <w:numPr>
                <w:ilvl w:val="0"/>
                <w:numId w:val="27"/>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3nm manufacturing process</w:t>
            </w:r>
          </w:p>
          <w:p w14:paraId="21762FAD" w14:textId="77777777" w:rsidR="00533A45" w:rsidRDefault="00000000">
            <w:pPr>
              <w:numPr>
                <w:ilvl w:val="0"/>
                <w:numId w:val="28"/>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16GB + 512GB | 16GB + 1TB (Xiaomi 17 Ultra)</w:t>
            </w:r>
          </w:p>
          <w:p w14:paraId="4E0FD68A" w14:textId="77777777" w:rsidR="00533A45" w:rsidRPr="00022784" w:rsidRDefault="00000000">
            <w:pPr>
              <w:numPr>
                <w:ilvl w:val="0"/>
                <w:numId w:val="29"/>
              </w:numPr>
              <w:spacing w:before="120" w:after="120" w:line="240" w:lineRule="auto"/>
              <w:ind w:left="360"/>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16GB + 1TB (Leica Leitzphone powered by Xiaomi)</w:t>
            </w:r>
          </w:p>
          <w:p w14:paraId="50A64C0A" w14:textId="77777777" w:rsidR="00533A45" w:rsidRDefault="00000000">
            <w:pPr>
              <w:numPr>
                <w:ilvl w:val="0"/>
                <w:numId w:val="30"/>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LPDDR5X + UFS 4.1</w:t>
            </w:r>
          </w:p>
        </w:tc>
      </w:tr>
      <w:tr w:rsidR="00533A45" w14:paraId="0ED909C5" w14:textId="77777777">
        <w:tc>
          <w:tcPr>
            <w:tcW w:w="1556"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6018D385" w14:textId="77777777" w:rsidR="00533A45" w:rsidRDefault="00000000">
            <w:pPr>
              <w:spacing w:before="120" w:after="120" w:line="240" w:lineRule="auto"/>
              <w:jc w:val="both"/>
              <w:rPr>
                <w:rFonts w:ascii="Calibri" w:eastAsia="Calibri" w:hAnsi="Calibri" w:cs="Calibri"/>
                <w:sz w:val="22"/>
                <w:szCs w:val="22"/>
              </w:rPr>
            </w:pPr>
            <w:r>
              <w:rPr>
                <w:rFonts w:ascii="Calibri" w:eastAsia="Calibri" w:hAnsi="Calibri" w:cs="Calibri"/>
                <w:color w:val="000000"/>
                <w:sz w:val="22"/>
                <w:szCs w:val="22"/>
              </w:rPr>
              <w:t>Battery &amp; Charging</w:t>
            </w:r>
          </w:p>
        </w:tc>
        <w:tc>
          <w:tcPr>
            <w:tcW w:w="3548"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337781E3" w14:textId="77777777" w:rsidR="00533A45" w:rsidRDefault="00000000">
            <w:pPr>
              <w:numPr>
                <w:ilvl w:val="0"/>
                <w:numId w:val="31"/>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6330mAh (typ) Xiaomi Surge Battery </w:t>
            </w:r>
          </w:p>
          <w:p w14:paraId="0ABEC2E0" w14:textId="77777777" w:rsidR="00533A45" w:rsidRDefault="00000000">
            <w:pPr>
              <w:numPr>
                <w:ilvl w:val="0"/>
                <w:numId w:val="61"/>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100W HyperCharge⁴</w:t>
            </w:r>
          </w:p>
          <w:p w14:paraId="5346C3F2" w14:textId="77777777" w:rsidR="00533A45" w:rsidRDefault="00000000">
            <w:pPr>
              <w:numPr>
                <w:ilvl w:val="0"/>
                <w:numId w:val="72"/>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50W wireless HyperCharge⁴</w:t>
            </w:r>
          </w:p>
        </w:tc>
        <w:tc>
          <w:tcPr>
            <w:tcW w:w="3922"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5CD7FA12" w14:textId="77777777" w:rsidR="00533A45" w:rsidRDefault="00000000">
            <w:pPr>
              <w:numPr>
                <w:ilvl w:val="0"/>
                <w:numId w:val="83"/>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6000mAh (typ) Xiaomi Surge Battery </w:t>
            </w:r>
          </w:p>
          <w:p w14:paraId="64A1789A" w14:textId="77777777" w:rsidR="00533A45" w:rsidRDefault="00000000">
            <w:pPr>
              <w:numPr>
                <w:ilvl w:val="0"/>
                <w:numId w:val="94"/>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90W HyperCharge⁴</w:t>
            </w:r>
          </w:p>
          <w:p w14:paraId="219C93A6" w14:textId="77777777" w:rsidR="00533A45" w:rsidRDefault="00000000">
            <w:pPr>
              <w:numPr>
                <w:ilvl w:val="0"/>
                <w:numId w:val="105"/>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50W wireless HyperCharge⁴</w:t>
            </w:r>
          </w:p>
        </w:tc>
      </w:tr>
      <w:tr w:rsidR="00533A45" w14:paraId="096FFB35" w14:textId="77777777">
        <w:tc>
          <w:tcPr>
            <w:tcW w:w="1556"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37588277" w14:textId="77777777" w:rsidR="00533A45" w:rsidRDefault="00000000">
            <w:pPr>
              <w:spacing w:before="120" w:after="120" w:line="240" w:lineRule="auto"/>
              <w:jc w:val="both"/>
              <w:rPr>
                <w:rFonts w:ascii="Calibri" w:eastAsia="Calibri" w:hAnsi="Calibri" w:cs="Calibri"/>
                <w:sz w:val="22"/>
                <w:szCs w:val="22"/>
              </w:rPr>
            </w:pPr>
            <w:r>
              <w:rPr>
                <w:rFonts w:ascii="Calibri" w:eastAsia="Calibri" w:hAnsi="Calibri" w:cs="Calibri"/>
                <w:color w:val="000000"/>
                <w:sz w:val="22"/>
                <w:szCs w:val="22"/>
              </w:rPr>
              <w:t>Experience</w:t>
            </w:r>
          </w:p>
          <w:p w14:paraId="5991D609" w14:textId="77777777" w:rsidR="00533A45" w:rsidRDefault="00533A45">
            <w:pPr>
              <w:spacing w:after="0" w:line="240" w:lineRule="auto"/>
              <w:jc w:val="both"/>
              <w:rPr>
                <w:rFonts w:ascii="Calibri" w:eastAsia="Calibri" w:hAnsi="Calibri" w:cs="Calibri"/>
                <w:sz w:val="22"/>
                <w:szCs w:val="22"/>
              </w:rPr>
            </w:pPr>
          </w:p>
        </w:tc>
        <w:tc>
          <w:tcPr>
            <w:tcW w:w="3548"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4ACD0A0F" w14:textId="77777777" w:rsidR="00533A45" w:rsidRDefault="00000000">
            <w:pPr>
              <w:numPr>
                <w:ilvl w:val="0"/>
                <w:numId w:val="116"/>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Ultrasonic in-screen fingerprint sensor</w:t>
            </w:r>
          </w:p>
          <w:p w14:paraId="3707C5C7" w14:textId="77777777" w:rsidR="00533A45" w:rsidRDefault="00000000">
            <w:pPr>
              <w:numPr>
                <w:ilvl w:val="0"/>
                <w:numId w:val="2"/>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Stereo speakers | 4-Mic array</w:t>
            </w:r>
          </w:p>
          <w:p w14:paraId="403B4573" w14:textId="77777777" w:rsidR="00533A45" w:rsidRPr="00022784" w:rsidRDefault="00000000">
            <w:pPr>
              <w:numPr>
                <w:ilvl w:val="0"/>
                <w:numId w:val="13"/>
              </w:numPr>
              <w:spacing w:before="120" w:after="120" w:line="240" w:lineRule="auto"/>
              <w:ind w:left="360"/>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Hi-Res &amp; Hi-Res Audio Wireless certification, Dolby Atmos®</w:t>
            </w:r>
          </w:p>
          <w:p w14:paraId="3CE424AB" w14:textId="77777777" w:rsidR="00533A45" w:rsidRDefault="00000000">
            <w:pPr>
              <w:numPr>
                <w:ilvl w:val="0"/>
                <w:numId w:val="24"/>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IP68 dust &amp; water resistance⁶</w:t>
            </w:r>
          </w:p>
          <w:p w14:paraId="175F9070" w14:textId="77777777" w:rsidR="00533A45" w:rsidRDefault="00000000">
            <w:pPr>
              <w:numPr>
                <w:ilvl w:val="0"/>
                <w:numId w:val="32"/>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Wi-Fi 7 capability</w:t>
            </w:r>
          </w:p>
          <w:p w14:paraId="4834C3C5" w14:textId="77777777" w:rsidR="00533A45" w:rsidRDefault="00000000">
            <w:pPr>
              <w:numPr>
                <w:ilvl w:val="0"/>
                <w:numId w:val="34"/>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Xiaomi HyperOS 3</w:t>
            </w:r>
          </w:p>
        </w:tc>
        <w:tc>
          <w:tcPr>
            <w:tcW w:w="3922"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2B47476A" w14:textId="77777777" w:rsidR="00533A45" w:rsidRDefault="00000000">
            <w:pPr>
              <w:numPr>
                <w:ilvl w:val="0"/>
                <w:numId w:val="35"/>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Ultrasonic in-screen fingerprint sensor</w:t>
            </w:r>
          </w:p>
          <w:p w14:paraId="688B8818" w14:textId="77777777" w:rsidR="00533A45" w:rsidRDefault="00000000">
            <w:pPr>
              <w:numPr>
                <w:ilvl w:val="0"/>
                <w:numId w:val="36"/>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Stereo speakers | 4-Mic array</w:t>
            </w:r>
          </w:p>
          <w:p w14:paraId="4BF0F1B6" w14:textId="77777777" w:rsidR="00533A45" w:rsidRPr="00022784" w:rsidRDefault="00000000">
            <w:pPr>
              <w:numPr>
                <w:ilvl w:val="0"/>
                <w:numId w:val="37"/>
              </w:numPr>
              <w:spacing w:before="120" w:after="120" w:line="240" w:lineRule="auto"/>
              <w:ind w:left="360"/>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Hi-Res &amp; Hi-Res Audio Wireless certification, Dolby Atmos®</w:t>
            </w:r>
          </w:p>
          <w:p w14:paraId="7575A9A8" w14:textId="77777777" w:rsidR="00533A45" w:rsidRDefault="00000000">
            <w:pPr>
              <w:numPr>
                <w:ilvl w:val="0"/>
                <w:numId w:val="38"/>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IP68 dust &amp; water resistance⁶</w:t>
            </w:r>
          </w:p>
          <w:p w14:paraId="3DFA8A5E" w14:textId="77777777" w:rsidR="00533A45" w:rsidRDefault="00000000">
            <w:pPr>
              <w:numPr>
                <w:ilvl w:val="0"/>
                <w:numId w:val="40"/>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Wi-Fi 7 capability⁷</w:t>
            </w:r>
          </w:p>
          <w:p w14:paraId="4F9B0732" w14:textId="77777777" w:rsidR="00533A45" w:rsidRDefault="00000000">
            <w:pPr>
              <w:numPr>
                <w:ilvl w:val="0"/>
                <w:numId w:val="41"/>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Xiaomi HyperOS 3</w:t>
            </w:r>
          </w:p>
        </w:tc>
      </w:tr>
      <w:tr w:rsidR="00533A45" w14:paraId="3A640F13" w14:textId="77777777">
        <w:tc>
          <w:tcPr>
            <w:tcW w:w="1556"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2804E544" w14:textId="77777777" w:rsidR="00533A45" w:rsidRDefault="00000000">
            <w:pPr>
              <w:spacing w:before="120" w:after="120" w:line="240" w:lineRule="auto"/>
              <w:jc w:val="both"/>
              <w:rPr>
                <w:rFonts w:ascii="Calibri" w:eastAsia="Calibri" w:hAnsi="Calibri" w:cs="Calibri"/>
                <w:sz w:val="22"/>
                <w:szCs w:val="22"/>
              </w:rPr>
            </w:pPr>
            <w:r>
              <w:rPr>
                <w:rFonts w:ascii="Calibri" w:eastAsia="Calibri" w:hAnsi="Calibri" w:cs="Calibri"/>
                <w:color w:val="000000"/>
                <w:sz w:val="22"/>
                <w:szCs w:val="22"/>
              </w:rPr>
              <w:t>Accessories</w:t>
            </w:r>
          </w:p>
        </w:tc>
        <w:tc>
          <w:tcPr>
            <w:tcW w:w="3548"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5EDC2057" w14:textId="77777777" w:rsidR="00533A45" w:rsidRDefault="00000000">
            <w:pPr>
              <w:numPr>
                <w:ilvl w:val="0"/>
                <w:numId w:val="42"/>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NA</w:t>
            </w:r>
          </w:p>
          <w:p w14:paraId="3DD1A41D" w14:textId="77777777" w:rsidR="00533A45" w:rsidRDefault="00533A45">
            <w:pPr>
              <w:spacing w:after="0" w:line="240" w:lineRule="auto"/>
              <w:jc w:val="both"/>
              <w:rPr>
                <w:rFonts w:ascii="Calibri" w:eastAsia="Calibri" w:hAnsi="Calibri" w:cs="Calibri"/>
                <w:sz w:val="22"/>
                <w:szCs w:val="22"/>
              </w:rPr>
            </w:pPr>
          </w:p>
        </w:tc>
        <w:tc>
          <w:tcPr>
            <w:tcW w:w="3922" w:type="dxa"/>
            <w:tcBorders>
              <w:top w:val="single" w:sz="8" w:space="0" w:color="000000"/>
              <w:left w:val="single" w:sz="8" w:space="0" w:color="000000"/>
              <w:bottom w:val="single" w:sz="8" w:space="0" w:color="000000"/>
              <w:right w:val="single" w:sz="8" w:space="0" w:color="000000"/>
            </w:tcBorders>
            <w:tcMar>
              <w:top w:w="60" w:type="dxa"/>
              <w:left w:w="120" w:type="dxa"/>
              <w:bottom w:w="30" w:type="dxa"/>
              <w:right w:w="120" w:type="dxa"/>
            </w:tcMar>
          </w:tcPr>
          <w:p w14:paraId="2E91C5B4" w14:textId="77777777" w:rsidR="00533A45" w:rsidRDefault="00000000">
            <w:pPr>
              <w:numPr>
                <w:ilvl w:val="0"/>
                <w:numId w:val="43"/>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Xiaomi 17 Ultra Photography Kit Pro</w:t>
            </w:r>
          </w:p>
          <w:p w14:paraId="295A43B6" w14:textId="77777777" w:rsidR="00533A45" w:rsidRPr="00022784" w:rsidRDefault="00000000">
            <w:pPr>
              <w:numPr>
                <w:ilvl w:val="0"/>
                <w:numId w:val="44"/>
              </w:numPr>
              <w:spacing w:before="120" w:after="120" w:line="240" w:lineRule="auto"/>
              <w:ind w:left="813"/>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Compatible devices: Xiaomi 17 Ultra, Leica Leitzphone powered by Xiaomi</w:t>
            </w:r>
          </w:p>
          <w:p w14:paraId="06E4753D" w14:textId="77777777" w:rsidR="00533A45" w:rsidRDefault="00000000">
            <w:pPr>
              <w:numPr>
                <w:ilvl w:val="0"/>
                <w:numId w:val="46"/>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lastRenderedPageBreak/>
              <w:t>Battery capacity: 2000mAh (typ)</w:t>
            </w:r>
          </w:p>
          <w:p w14:paraId="057249A7" w14:textId="77777777" w:rsidR="00533A45" w:rsidRPr="00022784" w:rsidRDefault="00000000">
            <w:pPr>
              <w:numPr>
                <w:ilvl w:val="0"/>
                <w:numId w:val="47"/>
              </w:numPr>
              <w:spacing w:before="120" w:after="120" w:line="240" w:lineRule="auto"/>
              <w:ind w:left="813"/>
              <w:jc w:val="both"/>
              <w:rPr>
                <w:rFonts w:ascii="Calibri" w:eastAsia="Calibri" w:hAnsi="Calibri" w:cs="Calibri"/>
                <w:color w:val="3370FF"/>
                <w:sz w:val="22"/>
                <w:szCs w:val="22"/>
                <w:lang w:val="en-US"/>
              </w:rPr>
            </w:pPr>
            <w:r w:rsidRPr="00022784">
              <w:rPr>
                <w:rFonts w:ascii="Calibri" w:eastAsia="Calibri" w:hAnsi="Calibri" w:cs="Calibri"/>
                <w:color w:val="000000"/>
                <w:sz w:val="22"/>
                <w:szCs w:val="22"/>
                <w:lang w:val="en-US"/>
              </w:rPr>
              <w:t>Connection and Charging: USB Type-C</w:t>
            </w:r>
          </w:p>
          <w:p w14:paraId="0C8050C1" w14:textId="77777777" w:rsidR="00533A45" w:rsidRDefault="00000000">
            <w:pPr>
              <w:numPr>
                <w:ilvl w:val="0"/>
                <w:numId w:val="48"/>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Color: Black</w:t>
            </w:r>
          </w:p>
          <w:p w14:paraId="31A6C1B9" w14:textId="77777777" w:rsidR="00533A45" w:rsidRDefault="00000000">
            <w:pPr>
              <w:numPr>
                <w:ilvl w:val="0"/>
                <w:numId w:val="49"/>
              </w:numPr>
              <w:spacing w:before="120" w:after="120" w:line="240" w:lineRule="auto"/>
              <w:ind w:left="360"/>
              <w:jc w:val="both"/>
              <w:rPr>
                <w:rFonts w:ascii="Calibri" w:eastAsia="Calibri" w:hAnsi="Calibri" w:cs="Calibri"/>
                <w:color w:val="3370FF"/>
                <w:sz w:val="22"/>
                <w:szCs w:val="22"/>
              </w:rPr>
            </w:pPr>
            <w:r>
              <w:rPr>
                <w:rFonts w:ascii="Calibri" w:eastAsia="Calibri" w:hAnsi="Calibri" w:cs="Calibri"/>
                <w:color w:val="000000"/>
                <w:sz w:val="22"/>
                <w:szCs w:val="22"/>
              </w:rPr>
              <w:t>Xiaomi 17 Ultra Photography Kit</w:t>
            </w:r>
          </w:p>
          <w:p w14:paraId="6562A63A" w14:textId="77777777" w:rsidR="00533A45" w:rsidRDefault="00000000">
            <w:pPr>
              <w:numPr>
                <w:ilvl w:val="0"/>
                <w:numId w:val="51"/>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Compatible device: Xiaomi 17 Ultra</w:t>
            </w:r>
          </w:p>
          <w:p w14:paraId="148FFEFA" w14:textId="77777777" w:rsidR="00533A45" w:rsidRDefault="00000000">
            <w:pPr>
              <w:numPr>
                <w:ilvl w:val="0"/>
                <w:numId w:val="52"/>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Battery capacity: 270mAh (typ)</w:t>
            </w:r>
          </w:p>
          <w:p w14:paraId="7335729E" w14:textId="77777777" w:rsidR="00533A45" w:rsidRDefault="00000000">
            <w:pPr>
              <w:numPr>
                <w:ilvl w:val="0"/>
                <w:numId w:val="53"/>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Connectivity: Bluetooth</w:t>
            </w:r>
          </w:p>
          <w:p w14:paraId="647B0145" w14:textId="77777777" w:rsidR="00533A45" w:rsidRDefault="00000000">
            <w:pPr>
              <w:numPr>
                <w:ilvl w:val="0"/>
                <w:numId w:val="54"/>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Charging: Magnetic</w:t>
            </w:r>
          </w:p>
          <w:p w14:paraId="5DECA73B" w14:textId="77777777" w:rsidR="00533A45" w:rsidRDefault="00000000">
            <w:pPr>
              <w:numPr>
                <w:ilvl w:val="0"/>
                <w:numId w:val="55"/>
              </w:numPr>
              <w:spacing w:before="120" w:after="120" w:line="240" w:lineRule="auto"/>
              <w:ind w:left="813"/>
              <w:jc w:val="both"/>
              <w:rPr>
                <w:rFonts w:ascii="Calibri" w:eastAsia="Calibri" w:hAnsi="Calibri" w:cs="Calibri"/>
                <w:color w:val="3370FF"/>
                <w:sz w:val="22"/>
                <w:szCs w:val="22"/>
              </w:rPr>
            </w:pPr>
            <w:r>
              <w:rPr>
                <w:rFonts w:ascii="Calibri" w:eastAsia="Calibri" w:hAnsi="Calibri" w:cs="Calibri"/>
                <w:color w:val="000000"/>
                <w:sz w:val="22"/>
                <w:szCs w:val="22"/>
              </w:rPr>
              <w:t>Colors: Black, White, Purple</w:t>
            </w:r>
          </w:p>
          <w:p w14:paraId="5AD8633D" w14:textId="77777777" w:rsidR="00533A45" w:rsidRDefault="00533A45">
            <w:pPr>
              <w:spacing w:after="0" w:line="240" w:lineRule="auto"/>
              <w:jc w:val="both"/>
              <w:rPr>
                <w:rFonts w:ascii="Calibri" w:eastAsia="Calibri" w:hAnsi="Calibri" w:cs="Calibri"/>
                <w:sz w:val="22"/>
                <w:szCs w:val="22"/>
              </w:rPr>
            </w:pPr>
          </w:p>
        </w:tc>
      </w:tr>
    </w:tbl>
    <w:p w14:paraId="2BA325AB" w14:textId="77777777" w:rsidR="00533A45" w:rsidRDefault="00533A45">
      <w:pPr>
        <w:pBdr>
          <w:top w:val="nil"/>
          <w:left w:val="nil"/>
          <w:bottom w:val="nil"/>
          <w:right w:val="nil"/>
          <w:between w:val="nil"/>
        </w:pBdr>
        <w:spacing w:line="240" w:lineRule="auto"/>
        <w:jc w:val="both"/>
        <w:rPr>
          <w:rFonts w:ascii="Calibri" w:eastAsia="Calibri" w:hAnsi="Calibri" w:cs="Calibri"/>
          <w:sz w:val="22"/>
          <w:szCs w:val="22"/>
        </w:rPr>
      </w:pPr>
    </w:p>
    <w:p w14:paraId="2CE8DBD3" w14:textId="77777777" w:rsidR="00533A45" w:rsidRDefault="00533A45">
      <w:pPr>
        <w:pBdr>
          <w:top w:val="nil"/>
          <w:left w:val="nil"/>
          <w:bottom w:val="nil"/>
          <w:right w:val="nil"/>
          <w:between w:val="nil"/>
        </w:pBdr>
        <w:spacing w:line="240" w:lineRule="auto"/>
        <w:jc w:val="both"/>
        <w:rPr>
          <w:rFonts w:ascii="Calibri" w:eastAsia="Calibri" w:hAnsi="Calibri" w:cs="Calibri"/>
          <w:sz w:val="22"/>
          <w:szCs w:val="22"/>
        </w:rPr>
      </w:pPr>
    </w:p>
    <w:p w14:paraId="7C460B29" w14:textId="77777777" w:rsidR="00533A45" w:rsidRDefault="00000000">
      <w:pPr>
        <w:pBdr>
          <w:top w:val="nil"/>
          <w:left w:val="nil"/>
          <w:bottom w:val="nil"/>
          <w:right w:val="nil"/>
          <w:between w:val="nil"/>
        </w:pBdr>
        <w:spacing w:line="240" w:lineRule="auto"/>
        <w:jc w:val="both"/>
        <w:rPr>
          <w:rFonts w:ascii="Calibri" w:eastAsia="Calibri" w:hAnsi="Calibri" w:cs="Calibri"/>
          <w:b/>
          <w:bCs/>
          <w:color w:val="000000"/>
          <w:sz w:val="22"/>
          <w:szCs w:val="22"/>
        </w:rPr>
      </w:pPr>
      <w:r>
        <w:rPr>
          <w:rFonts w:ascii="Calibri" w:eastAsia="Calibri" w:hAnsi="Calibri" w:cs="Calibri"/>
          <w:b/>
          <w:bCs/>
          <w:sz w:val="22"/>
          <w:szCs w:val="22"/>
        </w:rPr>
        <w:t xml:space="preserve">Σημειώσεις </w:t>
      </w:r>
    </w:p>
    <w:p w14:paraId="2627181C"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¹ Οι πληροφορίες είναι ενημερωμένες έως τον Φεβρουάριο του 2026.</w:t>
      </w:r>
    </w:p>
    <w:p w14:paraId="44D4B985"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² Τα δεδομένα έχουν ελεγχθεί από τα εσωτερικά εργαστήρια της Xiaomi, τα πραγματικά αποτελέσματα ενδέχεται να διαφέρουν. Χρώματα μαύρο και λευκό: 218,4 g. Χρώμα Starlit Green: 219 g.</w:t>
      </w:r>
    </w:p>
    <w:p w14:paraId="2FDE0ADE"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³ Η διαθεσιμότητα των χρωμάτων ενδέχεται να διαφέρει ανάλογα με την αγορά.</w:t>
      </w:r>
    </w:p>
    <w:p w14:paraId="7453C189"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⁴ Συμβουλευτείτε τον τοπικό πωλητή σχετικά με τη διαθεσιμότητα του τροφοδοτικού στο κουτί. Οι ασύρματοι φορτιστές πωλούνται ξεχωριστά.</w:t>
      </w:r>
    </w:p>
    <w:p w14:paraId="4C348B45"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⁵ Το Xiaomi 17 υποστηρίζει φόρτιση έως 100 W με προσαρμογείς συμβατούς με PPS. Ανατρέξτε στην πραγματική χρήση. Το Xiaomi 17 Ultra υποστηρίζει φόρτιση έως 90 W με προσαρμογείς συμβατούς με PPS. Ανατρέξτε στην πραγματική χρήση. </w:t>
      </w:r>
    </w:p>
    <w:p w14:paraId="16CFC27E"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⁶ Η συσκευή έχει δοκιμαστεί και πιστοποιηθεί ως ανθεκτική σε πιτσιλίσματα, νερό και σκόνη υπό συγκεκριμένες εργαστηριακές συνθήκες, με βαθμό προστασίας IP68 σύμφωνα με τα πρότυπα IEC 60529:1989+A1:1999+A2:2013 και EN 60529:1991+A1:2000+A2:2013. Λάβετε υπόψη ότι οι συνθήκες δοκιμής της αντοχής στο νερό περιλαμβάνουν: βύθιση σε στατικό γλυκό νερό σε βάθος έως 6 μέτρων, για έως 30 λεπτά, με διαφορά θερμοκρασίας μεταξύ του νερού και του προϊόντος 5°C ή λιγότερο. Αυτές οι λειτουργίες αντοχής στο νερό αφορούν μόνο σε συγκεκριμένες συνθήκες που έχουν δοκιμαστεί σε εργαστηριακό περιβάλλον, οι οποίες δεν αντιστοιχούν στις κανονικές συνθήκες χρήσης από τους καταναλωτές. Επομένως, η προστασία εισόδου δεν είναι εξασφαλισμένη εάν το προϊόν υποβληθεί σε περιβάλλοντα που υπερβαίνουν τις συνθήκες δοκιμής. Συνιστούμε να μην το δοκιμάζετε μόνοι σας. Δεν συνιστάται η χρήση σε παραλία ή πισίνα. Η προστασία εισόδου ενδέχεται να επιδεινωθεί από την καθημερινή φθορά, τη φυσική ζημιά και/ή την αποσυναρμολόγηση που απαιτείται σε περίπτωση επισκευής. Αποφύγετε τη φόρτιση του προϊόντος, τη χρήση των φυσικών κουμπιών ή την αφαίρεση του δίσκου SIM όταν το προϊόν εκτίθεται σε υγρασία. Ανατρέξτε </w:t>
      </w:r>
      <w:r>
        <w:rPr>
          <w:rFonts w:ascii="Calibri" w:eastAsia="Calibri" w:hAnsi="Calibri" w:cs="Calibri"/>
          <w:color w:val="000000"/>
          <w:sz w:val="22"/>
          <w:szCs w:val="22"/>
        </w:rPr>
        <w:lastRenderedPageBreak/>
        <w:t>προσεκτικά στο εγχειρίδιο χρήσης για άλλες οδηγίες ασφαλείας. Η εγγύηση δεν καλύπτει τη ζημιά από υγρά που προκαλείται σε περιβάλλοντα πέραν των συνθηκών δοκιμής IP68.</w:t>
      </w:r>
    </w:p>
    <w:p w14:paraId="3B6508E2"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⁷ Η διαθέσιμη μνήμη RAM και ο αποθηκευτικός χώρος είναι μικρότεροι από τη συνολική μνήμη λόγω της αποθήκευσης του λειτουργικού συστήματος και του λογισμικού που είναι προεγκατεστημένα στη συσκευή.</w:t>
      </w:r>
    </w:p>
    <w:p w14:paraId="2E1286EA"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⁸ Η διαθεσιμότητα των λειτουργιών τεχνητής νοημοσύνης μπορεί να διαφέρει ανάλογα με την περιοχή. Ανατρέξτε στον τοπικό ιστότοπο για περισσότερες πληροφορίες.</w:t>
      </w:r>
    </w:p>
    <w:p w14:paraId="17CE9D6C"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⁹ Η δυνατότητα Wi-Fi 7/Wi-Fi 6E/Wi-Fi 6 μπορεί να διαφέρει ανάλογα με τη διαθεσιμότητα στην περιοχή και την υποστήριξη του τοπικού δικτύου.</w:t>
      </w:r>
    </w:p>
    <w:p w14:paraId="6C79E69D" w14:textId="77777777" w:rsidR="00533A45" w:rsidRPr="00022784" w:rsidRDefault="00000000">
      <w:pPr>
        <w:pBdr>
          <w:top w:val="nil"/>
          <w:left w:val="nil"/>
          <w:bottom w:val="nil"/>
          <w:right w:val="nil"/>
          <w:between w:val="nil"/>
        </w:pBdr>
        <w:spacing w:line="240" w:lineRule="auto"/>
        <w:jc w:val="both"/>
        <w:rPr>
          <w:rFonts w:ascii="Calibri" w:eastAsia="Calibri" w:hAnsi="Calibri" w:cs="Calibri"/>
          <w:color w:val="000000"/>
          <w:sz w:val="22"/>
          <w:szCs w:val="22"/>
          <w:lang w:val="en-US"/>
        </w:rPr>
      </w:pPr>
      <w:r>
        <w:rPr>
          <w:rFonts w:ascii="Calibri" w:eastAsia="Calibri" w:hAnsi="Calibri" w:cs="Calibri"/>
          <w:color w:val="000000"/>
          <w:sz w:val="22"/>
          <w:szCs w:val="22"/>
        </w:rPr>
        <w:t xml:space="preserve">¹⁰ Το Gemini είναι εμπορικό σήμα της Google LLC. Ισχύουν όροι. Διαθέσιμο μόνο για άτομα άνω των 18 ετών. Εκτός αν ακυρωθεί νωρίτερα, το Google One θα χρεώνει μηνιαίο τέλος μετά τη λήξη της δοκιμαστικής περιόδου (η τιμή </w:t>
      </w:r>
      <w:r>
        <w:rPr>
          <w:rFonts w:ascii="Calibri" w:eastAsia="Calibri" w:hAnsi="Calibri" w:cs="Calibri"/>
          <w:sz w:val="22"/>
          <w:szCs w:val="22"/>
        </w:rPr>
        <w:t>ποικίλει</w:t>
      </w:r>
      <w:r>
        <w:rPr>
          <w:rFonts w:ascii="Calibri" w:eastAsia="Calibri" w:hAnsi="Calibri" w:cs="Calibri"/>
          <w:color w:val="000000"/>
          <w:sz w:val="22"/>
          <w:szCs w:val="22"/>
        </w:rPr>
        <w:t xml:space="preserve"> ανάλογα με την περιοχή). Ακύρωση ανά πάσα στιγμή. Η επιστροφή της αγορασμένης συσκευής μπορεί να οδηγήσει σε ακύρωση της συνδρομής. Πλήρεις</w:t>
      </w:r>
      <w:r w:rsidRPr="00022784">
        <w:rPr>
          <w:rFonts w:ascii="Calibri" w:eastAsia="Calibri" w:hAnsi="Calibri" w:cs="Calibri"/>
          <w:color w:val="000000"/>
          <w:sz w:val="22"/>
          <w:szCs w:val="22"/>
          <w:lang w:val="en-US"/>
        </w:rPr>
        <w:t xml:space="preserve"> </w:t>
      </w:r>
      <w:r>
        <w:rPr>
          <w:rFonts w:ascii="Calibri" w:eastAsia="Calibri" w:hAnsi="Calibri" w:cs="Calibri"/>
          <w:color w:val="000000"/>
          <w:sz w:val="22"/>
          <w:szCs w:val="22"/>
        </w:rPr>
        <w:t>όροι</w:t>
      </w:r>
      <w:r w:rsidRPr="00022784">
        <w:rPr>
          <w:rFonts w:ascii="Calibri" w:eastAsia="Calibri" w:hAnsi="Calibri" w:cs="Calibri"/>
          <w:color w:val="000000"/>
          <w:sz w:val="22"/>
          <w:szCs w:val="22"/>
          <w:lang w:val="en-US"/>
        </w:rPr>
        <w:t xml:space="preserve">: one.google.com/offer/terms-and-conditions/xiaomi15_3month_trial </w:t>
      </w:r>
    </w:p>
    <w:p w14:paraId="1B90FF96"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sidRPr="00022784">
        <w:rPr>
          <w:rFonts w:ascii="Calibri" w:eastAsia="Calibri" w:hAnsi="Calibri" w:cs="Calibri"/>
          <w:color w:val="000000"/>
          <w:sz w:val="22"/>
          <w:szCs w:val="22"/>
          <w:lang w:val="en-US"/>
        </w:rPr>
        <w:t xml:space="preserve">¹¹ </w:t>
      </w:r>
      <w:r>
        <w:rPr>
          <w:rFonts w:ascii="Calibri" w:eastAsia="Calibri" w:hAnsi="Calibri" w:cs="Calibri"/>
          <w:color w:val="000000"/>
          <w:sz w:val="22"/>
          <w:szCs w:val="22"/>
        </w:rPr>
        <w:t>Μόνο</w:t>
      </w:r>
      <w:r w:rsidRPr="00022784">
        <w:rPr>
          <w:rFonts w:ascii="Calibri" w:eastAsia="Calibri" w:hAnsi="Calibri" w:cs="Calibri"/>
          <w:color w:val="000000"/>
          <w:sz w:val="22"/>
          <w:szCs w:val="22"/>
          <w:lang w:val="en-US"/>
        </w:rPr>
        <w:t xml:space="preserve"> </w:t>
      </w:r>
      <w:r>
        <w:rPr>
          <w:rFonts w:ascii="Calibri" w:eastAsia="Calibri" w:hAnsi="Calibri" w:cs="Calibri"/>
          <w:color w:val="000000"/>
          <w:sz w:val="22"/>
          <w:szCs w:val="22"/>
        </w:rPr>
        <w:t>για</w:t>
      </w:r>
      <w:r w:rsidRPr="00022784">
        <w:rPr>
          <w:rFonts w:ascii="Calibri" w:eastAsia="Calibri" w:hAnsi="Calibri" w:cs="Calibri"/>
          <w:color w:val="000000"/>
          <w:sz w:val="22"/>
          <w:szCs w:val="22"/>
          <w:lang w:val="en-US"/>
        </w:rPr>
        <w:t xml:space="preserve"> </w:t>
      </w:r>
      <w:r>
        <w:rPr>
          <w:rFonts w:ascii="Calibri" w:eastAsia="Calibri" w:hAnsi="Calibri" w:cs="Calibri"/>
          <w:color w:val="000000"/>
          <w:sz w:val="22"/>
          <w:szCs w:val="22"/>
        </w:rPr>
        <w:t>νέους</w:t>
      </w:r>
      <w:r w:rsidRPr="00022784">
        <w:rPr>
          <w:rFonts w:ascii="Calibri" w:eastAsia="Calibri" w:hAnsi="Calibri" w:cs="Calibri"/>
          <w:color w:val="000000"/>
          <w:sz w:val="22"/>
          <w:szCs w:val="22"/>
          <w:lang w:val="en-US"/>
        </w:rPr>
        <w:t xml:space="preserve"> </w:t>
      </w:r>
      <w:r>
        <w:rPr>
          <w:rFonts w:ascii="Calibri" w:eastAsia="Calibri" w:hAnsi="Calibri" w:cs="Calibri"/>
          <w:color w:val="000000"/>
          <w:sz w:val="22"/>
          <w:szCs w:val="22"/>
        </w:rPr>
        <w:t>χρήστες</w:t>
      </w:r>
      <w:r w:rsidRPr="00022784">
        <w:rPr>
          <w:rFonts w:ascii="Calibri" w:eastAsia="Calibri" w:hAnsi="Calibri" w:cs="Calibri"/>
          <w:color w:val="000000"/>
          <w:sz w:val="22"/>
          <w:szCs w:val="22"/>
          <w:lang w:val="en-US"/>
        </w:rPr>
        <w:t xml:space="preserve"> (</w:t>
      </w:r>
      <w:r>
        <w:rPr>
          <w:rFonts w:ascii="Calibri" w:eastAsia="Calibri" w:hAnsi="Calibri" w:cs="Calibri"/>
          <w:color w:val="000000"/>
          <w:sz w:val="22"/>
          <w:szCs w:val="22"/>
        </w:rPr>
        <w:t>χωρίς</w:t>
      </w:r>
      <w:r w:rsidRPr="00022784">
        <w:rPr>
          <w:rFonts w:ascii="Calibri" w:eastAsia="Calibri" w:hAnsi="Calibri" w:cs="Calibri"/>
          <w:color w:val="000000"/>
          <w:sz w:val="22"/>
          <w:szCs w:val="22"/>
          <w:lang w:val="en-US"/>
        </w:rPr>
        <w:t xml:space="preserve"> </w:t>
      </w:r>
      <w:r>
        <w:rPr>
          <w:rFonts w:ascii="Calibri" w:eastAsia="Calibri" w:hAnsi="Calibri" w:cs="Calibri"/>
          <w:color w:val="000000"/>
          <w:sz w:val="22"/>
          <w:szCs w:val="22"/>
        </w:rPr>
        <w:t>προηγούμενη</w:t>
      </w:r>
      <w:r w:rsidRPr="00022784">
        <w:rPr>
          <w:rFonts w:ascii="Calibri" w:eastAsia="Calibri" w:hAnsi="Calibri" w:cs="Calibri"/>
          <w:color w:val="000000"/>
          <w:sz w:val="22"/>
          <w:szCs w:val="22"/>
          <w:lang w:val="en-US"/>
        </w:rPr>
        <w:t xml:space="preserve"> </w:t>
      </w:r>
      <w:r>
        <w:rPr>
          <w:rFonts w:ascii="Calibri" w:eastAsia="Calibri" w:hAnsi="Calibri" w:cs="Calibri"/>
          <w:color w:val="000000"/>
          <w:sz w:val="22"/>
          <w:szCs w:val="22"/>
        </w:rPr>
        <w:t>δοκιμή</w:t>
      </w:r>
      <w:r w:rsidRPr="00022784">
        <w:rPr>
          <w:rFonts w:ascii="Calibri" w:eastAsia="Calibri" w:hAnsi="Calibri" w:cs="Calibri"/>
          <w:color w:val="000000"/>
          <w:sz w:val="22"/>
          <w:szCs w:val="22"/>
          <w:lang w:val="en-US"/>
        </w:rPr>
        <w:t xml:space="preserve"> </w:t>
      </w:r>
      <w:r>
        <w:rPr>
          <w:rFonts w:ascii="Calibri" w:eastAsia="Calibri" w:hAnsi="Calibri" w:cs="Calibri"/>
          <w:color w:val="000000"/>
          <w:sz w:val="22"/>
          <w:szCs w:val="22"/>
        </w:rPr>
        <w:t>των</w:t>
      </w:r>
      <w:r w:rsidRPr="00022784">
        <w:rPr>
          <w:rFonts w:ascii="Calibri" w:eastAsia="Calibri" w:hAnsi="Calibri" w:cs="Calibri"/>
          <w:color w:val="000000"/>
          <w:sz w:val="22"/>
          <w:szCs w:val="22"/>
          <w:lang w:val="en-US"/>
        </w:rPr>
        <w:t xml:space="preserve"> YouTube Premium, YouTube Music Premium, YouTube Red </w:t>
      </w:r>
      <w:r>
        <w:rPr>
          <w:rFonts w:ascii="Calibri" w:eastAsia="Calibri" w:hAnsi="Calibri" w:cs="Calibri"/>
          <w:color w:val="000000"/>
          <w:sz w:val="22"/>
          <w:szCs w:val="22"/>
        </w:rPr>
        <w:t>ή</w:t>
      </w:r>
      <w:r w:rsidRPr="00022784">
        <w:rPr>
          <w:rFonts w:ascii="Calibri" w:eastAsia="Calibri" w:hAnsi="Calibri" w:cs="Calibri"/>
          <w:color w:val="000000"/>
          <w:sz w:val="22"/>
          <w:szCs w:val="22"/>
          <w:lang w:val="en-US"/>
        </w:rPr>
        <w:t xml:space="preserve"> Google Play Music). </w:t>
      </w:r>
      <w:r>
        <w:rPr>
          <w:rFonts w:ascii="Calibri" w:eastAsia="Calibri" w:hAnsi="Calibri" w:cs="Calibri"/>
          <w:color w:val="000000"/>
          <w:sz w:val="22"/>
          <w:szCs w:val="22"/>
        </w:rPr>
        <w:t xml:space="preserve">Εξαργυρώστε έως τις 31 Αυγούστου 2026, 11:59 μ.μ. τοπική ώρα. Η μηνιαία συνδρομή ξεκινά στο τέλος της δοκιμαστικής περιόδου (η τιμή </w:t>
      </w:r>
      <w:r>
        <w:rPr>
          <w:rFonts w:ascii="Calibri" w:eastAsia="Calibri" w:hAnsi="Calibri" w:cs="Calibri"/>
          <w:sz w:val="22"/>
          <w:szCs w:val="22"/>
        </w:rPr>
        <w:t>ποικίλει</w:t>
      </w:r>
      <w:r>
        <w:rPr>
          <w:rFonts w:ascii="Calibri" w:eastAsia="Calibri" w:hAnsi="Calibri" w:cs="Calibri"/>
          <w:color w:val="000000"/>
          <w:sz w:val="22"/>
          <w:szCs w:val="22"/>
        </w:rPr>
        <w:t xml:space="preserve"> ανάλογα με την περιοχή). Ακύρωση ανά πάσα στιγμή. Ισχύουν όροι. Εξαργύρωση στην εφαρμογή YouTube. Πλήρεις όροι: mi.com/global/support/terms/youtube-premium-terms</w:t>
      </w:r>
    </w:p>
    <w:p w14:paraId="24A9DC5C"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¹² Η προσφορά ισχύει μόνο για νέους χρήστες του Spotify Premium. Η προσφορά ισχύει για το Spotify Premium Individual, εκτός από την Ινδονησία, την Ινδία και τα Ηνωμένα Αραβικά Εμιράτα, όπου η προσφορά ισχύει για το Spotify Premium Standard. Εξαργύρωση έως τις 8 Αυγούστου 2026, 11:59 μ.μ. τοπική ώρα. Δωρεάν δοκιμή, στη συνέχεια ισχύει μηνιαία χρέωση εκτός αν ακυρωθεί (η τιμή </w:t>
      </w:r>
      <w:r>
        <w:rPr>
          <w:rFonts w:ascii="Calibri" w:eastAsia="Calibri" w:hAnsi="Calibri" w:cs="Calibri"/>
          <w:sz w:val="22"/>
          <w:szCs w:val="22"/>
        </w:rPr>
        <w:t>ποικίλει</w:t>
      </w:r>
      <w:r>
        <w:rPr>
          <w:rFonts w:ascii="Calibri" w:eastAsia="Calibri" w:hAnsi="Calibri" w:cs="Calibri"/>
          <w:color w:val="000000"/>
          <w:sz w:val="22"/>
          <w:szCs w:val="22"/>
        </w:rPr>
        <w:t xml:space="preserve"> ανάλογα με την περιοχή). Ισχύουν όροι και προϋποθέσεις. Πλήρεις όροι: https://www.mi.com/global/support/terms/spotify-premium-terms/</w:t>
      </w:r>
    </w:p>
    <w:p w14:paraId="2377781C"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¹³ Η διαθεσιμότητα αυτών των πλεονεκτημάτων υπόκειται στους ισχύοντες όρους και στην επιλεξιμότητα του χρήστη.</w:t>
      </w:r>
    </w:p>
    <w:p w14:paraId="394796F9" w14:textId="77777777" w:rsidR="00533A45" w:rsidRDefault="00000000">
      <w:pPr>
        <w:pBdr>
          <w:top w:val="nil"/>
          <w:left w:val="nil"/>
          <w:bottom w:val="nil"/>
          <w:right w:val="nil"/>
          <w:between w:val="nil"/>
        </w:pBd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¹⁴ Με το κιτ φωτογραφίας συνδεδεμένο, το τηλέφωνο και η λαβή πληρούν από κοινού το πρότυπο IP54 για αντοχή στη σκόνη και στα πιτσιλίσματα.</w:t>
      </w:r>
    </w:p>
    <w:p w14:paraId="0A77AF45" w14:textId="77777777" w:rsidR="00533A45" w:rsidRDefault="00533A45">
      <w:pPr>
        <w:pBdr>
          <w:top w:val="nil"/>
          <w:left w:val="nil"/>
          <w:bottom w:val="nil"/>
          <w:right w:val="nil"/>
          <w:between w:val="nil"/>
        </w:pBdr>
        <w:spacing w:line="240" w:lineRule="auto"/>
        <w:jc w:val="both"/>
        <w:rPr>
          <w:rFonts w:ascii="Calibri" w:eastAsia="Calibri" w:hAnsi="Calibri" w:cs="Calibri"/>
          <w:color w:val="000000"/>
          <w:sz w:val="22"/>
          <w:szCs w:val="22"/>
        </w:rPr>
      </w:pPr>
    </w:p>
    <w:p w14:paraId="2C8B9141" w14:textId="77777777" w:rsidR="00533A45" w:rsidRDefault="00533A45">
      <w:pPr>
        <w:jc w:val="both"/>
        <w:rPr>
          <w:rFonts w:ascii="Calibri" w:eastAsia="Calibri" w:hAnsi="Calibri" w:cs="Calibri"/>
          <w:sz w:val="22"/>
          <w:szCs w:val="22"/>
        </w:rPr>
      </w:pPr>
    </w:p>
    <w:p w14:paraId="01504462" w14:textId="77777777" w:rsidR="00533A45" w:rsidRDefault="00000000">
      <w:pPr>
        <w:spacing w:after="0" w:line="240" w:lineRule="auto"/>
        <w:jc w:val="both"/>
        <w:rPr>
          <w:rFonts w:ascii="Calibri" w:eastAsia="Calibri" w:hAnsi="Calibri" w:cs="Calibri"/>
          <w:sz w:val="18"/>
          <w:szCs w:val="18"/>
        </w:rPr>
      </w:pPr>
      <w:r>
        <w:rPr>
          <w:rFonts w:ascii="Calibri" w:eastAsia="Calibri" w:hAnsi="Calibri" w:cs="Calibri"/>
          <w:b/>
          <w:bCs/>
          <w:sz w:val="18"/>
          <w:szCs w:val="18"/>
        </w:rPr>
        <w:t>Σχετικά με την Xiaomi Corporation</w:t>
      </w:r>
    </w:p>
    <w:p w14:paraId="7F5C07F0" w14:textId="77777777" w:rsidR="00533A45" w:rsidRDefault="00533A45">
      <w:pPr>
        <w:spacing w:after="0" w:line="240" w:lineRule="auto"/>
        <w:jc w:val="both"/>
        <w:rPr>
          <w:rFonts w:ascii="Calibri" w:eastAsia="Calibri" w:hAnsi="Calibri" w:cs="Calibri"/>
          <w:sz w:val="18"/>
          <w:szCs w:val="18"/>
        </w:rPr>
      </w:pPr>
    </w:p>
    <w:p w14:paraId="08A98611" w14:textId="77777777" w:rsidR="00533A45" w:rsidRDefault="00000000">
      <w:pPr>
        <w:spacing w:after="0" w:line="240" w:lineRule="auto"/>
        <w:jc w:val="both"/>
        <w:rPr>
          <w:rFonts w:ascii="Calibri" w:eastAsia="Calibri" w:hAnsi="Calibri" w:cs="Calibri"/>
          <w:sz w:val="18"/>
          <w:szCs w:val="18"/>
        </w:rPr>
      </w:pPr>
      <w:r>
        <w:rPr>
          <w:rFonts w:ascii="Calibri" w:eastAsia="Calibri" w:hAnsi="Calibri" w:cs="Calibri"/>
          <w:sz w:val="18"/>
          <w:szCs w:val="18"/>
        </w:rPr>
        <w:t>Η Xiaomi Corporation ιδρύθηκε τον Απρίλιο του 2010 και εισήχθη στο Κύριο Συμβούλιο του Χρηματιστηρίου του Χονγκ Κονγκ στις 9 Ιουλίου 2018 (1810.HK). Η Xiaomi είναι μια εταιρεία καταναλωτικών ηλεκτρονικών ειδών και έξυπνης κατασκευής με πυρήνα τα smartphones και το έξυπνο υλικό που συνδέεται με μια πλατφόρμα IoT.</w:t>
      </w:r>
    </w:p>
    <w:p w14:paraId="6A88ED33" w14:textId="77777777" w:rsidR="00533A45" w:rsidRDefault="00533A45">
      <w:pPr>
        <w:spacing w:after="0" w:line="240" w:lineRule="auto"/>
        <w:jc w:val="both"/>
        <w:rPr>
          <w:rFonts w:ascii="Calibri" w:eastAsia="Calibri" w:hAnsi="Calibri" w:cs="Calibri"/>
          <w:sz w:val="18"/>
          <w:szCs w:val="18"/>
        </w:rPr>
      </w:pPr>
    </w:p>
    <w:p w14:paraId="2200B21E" w14:textId="77777777" w:rsidR="00533A45" w:rsidRDefault="00000000">
      <w:pPr>
        <w:spacing w:after="0" w:line="240" w:lineRule="auto"/>
        <w:jc w:val="both"/>
        <w:rPr>
          <w:rFonts w:ascii="Calibri" w:eastAsia="Calibri" w:hAnsi="Calibri" w:cs="Calibri"/>
          <w:sz w:val="18"/>
          <w:szCs w:val="18"/>
        </w:rPr>
      </w:pPr>
      <w:r>
        <w:rPr>
          <w:rFonts w:ascii="Calibri" w:eastAsia="Calibri" w:hAnsi="Calibri" w:cs="Calibri"/>
          <w:sz w:val="18"/>
          <w:szCs w:val="18"/>
        </w:rPr>
        <w:t>Αγκαλιάζοντας το όραμά μας "Κάνουμε φίλους με τους χρήστες και γινόμαστε η πιο cool εταιρεία στις καρδιές των χρηστών", η Xiaomi επιδιώκει συνεχώς καινοτομίες, υψηλής ποιότητας εμπειρία χρήστη και λειτουργική αποτελεσματικότητα. Η εταιρεία κατασκευάζει αδιάκοπα καταπληκτικά προϊόντα με τίμιες τιμές για να αφήσει όλους στον κόσμο να απολαύσουν μια καλύτερη ζωή μέσω της καινοτόμου τεχνολογίας.</w:t>
      </w:r>
    </w:p>
    <w:p w14:paraId="0FBDF4A7" w14:textId="77777777" w:rsidR="00533A45" w:rsidRDefault="00533A45">
      <w:pPr>
        <w:spacing w:after="0" w:line="240" w:lineRule="auto"/>
        <w:jc w:val="both"/>
        <w:rPr>
          <w:rFonts w:ascii="Calibri" w:eastAsia="Calibri" w:hAnsi="Calibri" w:cs="Calibri"/>
          <w:sz w:val="18"/>
          <w:szCs w:val="18"/>
        </w:rPr>
      </w:pPr>
    </w:p>
    <w:p w14:paraId="055F76A6" w14:textId="77777777" w:rsidR="00533A45" w:rsidRDefault="00000000">
      <w:pPr>
        <w:spacing w:after="0" w:line="240" w:lineRule="auto"/>
        <w:jc w:val="both"/>
        <w:rPr>
          <w:rFonts w:ascii="Calibri" w:eastAsia="Calibri" w:hAnsi="Calibri" w:cs="Calibri"/>
          <w:sz w:val="18"/>
          <w:szCs w:val="18"/>
        </w:rPr>
      </w:pPr>
      <w:r>
        <w:rPr>
          <w:rFonts w:ascii="Calibri" w:eastAsia="Calibri" w:hAnsi="Calibri" w:cs="Calibri"/>
          <w:sz w:val="18"/>
          <w:szCs w:val="18"/>
        </w:rPr>
        <w:t xml:space="preserve">Η Xiaomi είναι μία από τις κορυφαίες εταιρείες smartphone στον κόσμο. Τον Μάρτιο του 2025, η MAU έφτασε περίπου τα 718,8 εκατομμύρια (συμπεριλαμβανομένων των smartphones και των tablets) παγκοσμίως. Η εταιρεία έχει επίσης </w:t>
      </w:r>
      <w:r>
        <w:rPr>
          <w:rFonts w:ascii="Calibri" w:eastAsia="Calibri" w:hAnsi="Calibri" w:cs="Calibri"/>
          <w:sz w:val="18"/>
          <w:szCs w:val="18"/>
        </w:rPr>
        <w:lastRenderedPageBreak/>
        <w:t>δημιουργήσει την κορυφαία πλατφόρμα AIoT (AI+IoT) για καταναλωτές στον κόσμο, έφτασε περίπου 943,7 εκατομμύρια έξυπνες συσκευές συνδεδεμένες στην πλατφόρμα της (εκτός από smartphones, φορητούς υπολογιστές και tablets) στις 31 Μαρτίου 2025. Τον Οκτώβριο του 2023, η Xiaomi αναβάθμισε τη στρατηγική της στο έξυπνο οικοσύστημα "Human × Car × Home", συγχωνεύοντας απρόσκοπτα τις προσωπικές συσκευές, τα προϊόντα έξυπνου σπιτιού και τα αυτοκίνητα. Η Xiaomi επικεντρώνεται πάντα στην ανθρωπότητα και δεσμεύεται να παρέχει ολοκληρωμένες, καλύτερες συνδεδεμένες εμπειρίες. Τα προϊόντα Xiaomi είναι παρόντα σε περισσότερες από 100 χώρες και περιοχές σε όλο τον κόσμο. Τον Αύγουστο του 2024, η Xiaomi συμπεριλήφθηκε στη λίστα Fortune Global 500 για έκτη συνεχή χρονιά.</w:t>
      </w:r>
    </w:p>
    <w:p w14:paraId="3A5778D3" w14:textId="77777777" w:rsidR="00533A45" w:rsidRDefault="00533A45">
      <w:pPr>
        <w:spacing w:after="0" w:line="240" w:lineRule="auto"/>
        <w:jc w:val="both"/>
        <w:rPr>
          <w:rFonts w:ascii="Calibri" w:eastAsia="Calibri" w:hAnsi="Calibri" w:cs="Calibri"/>
          <w:sz w:val="18"/>
          <w:szCs w:val="18"/>
        </w:rPr>
      </w:pPr>
    </w:p>
    <w:p w14:paraId="48C30B2C" w14:textId="77777777" w:rsidR="00533A45" w:rsidRDefault="00000000">
      <w:pPr>
        <w:spacing w:after="0" w:line="240" w:lineRule="auto"/>
        <w:jc w:val="both"/>
        <w:rPr>
          <w:rFonts w:ascii="Calibri" w:eastAsia="Calibri" w:hAnsi="Calibri" w:cs="Calibri"/>
          <w:sz w:val="22"/>
          <w:szCs w:val="22"/>
        </w:rPr>
      </w:pPr>
      <w:r>
        <w:rPr>
          <w:rFonts w:ascii="Calibri" w:eastAsia="Calibri" w:hAnsi="Calibri" w:cs="Calibri"/>
          <w:sz w:val="18"/>
          <w:szCs w:val="18"/>
        </w:rPr>
        <w:t>Η Xiaomi αποτελεί συστατικό στοιχείο του δείκτη Hang Seng, του δείκτη Hang Seng China Enterprises, του δείκτη Hang Seng TECH και του δείκτη Hang Seng China 50.</w:t>
      </w:r>
    </w:p>
    <w:sectPr w:rsidR="00533A45">
      <w:headerReference w:type="defaul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0536D" w14:textId="77777777" w:rsidR="0021361C" w:rsidRDefault="0021361C">
      <w:pPr>
        <w:spacing w:after="0" w:line="240" w:lineRule="auto"/>
      </w:pPr>
      <w:r>
        <w:separator/>
      </w:r>
    </w:p>
  </w:endnote>
  <w:endnote w:type="continuationSeparator" w:id="0">
    <w:p w14:paraId="13D0295D" w14:textId="77777777" w:rsidR="0021361C" w:rsidRDefault="00213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9F8FD1B-3F48-455B-BCD7-E9438E603989}"/>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2A504DD3-CB3B-451C-B7E7-80622C860919}"/>
    <w:embedItalic r:id="rId3" w:fontKey="{3150B41D-1347-49AA-8834-3D0DEBB757AF}"/>
  </w:font>
  <w:font w:name="Play">
    <w:charset w:val="00"/>
    <w:family w:val="auto"/>
    <w:pitch w:val="default"/>
    <w:embedRegular r:id="rId4" w:fontKey="{22063FFF-44F3-4EDD-A31F-4291E82EA8C9}"/>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5" w:fontKey="{959EDF22-4078-4529-9765-0300118900A3}"/>
  </w:font>
  <w:font w:name="Calibri">
    <w:panose1 w:val="020F0502020204030204"/>
    <w:charset w:val="A1"/>
    <w:family w:val="swiss"/>
    <w:pitch w:val="variable"/>
    <w:sig w:usb0="E4002EFF" w:usb1="C200247B" w:usb2="00000009" w:usb3="00000000" w:csb0="000001FF" w:csb1="00000000"/>
    <w:embedRegular r:id="rId6" w:fontKey="{2EF476B2-1BFA-43F2-BE65-A7295BD424B0}"/>
    <w:embedBold r:id="rId7" w:fontKey="{BD056E92-01BE-4C10-B301-93FA44258747}"/>
    <w:embedItalic r:id="rId8" w:fontKey="{C8510D04-99B2-46AA-855C-C72B2FE42B28}"/>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FD029" w14:textId="77777777" w:rsidR="0021361C" w:rsidRDefault="0021361C">
      <w:pPr>
        <w:spacing w:after="0" w:line="240" w:lineRule="auto"/>
      </w:pPr>
      <w:r>
        <w:separator/>
      </w:r>
    </w:p>
  </w:footnote>
  <w:footnote w:type="continuationSeparator" w:id="0">
    <w:p w14:paraId="44609F59" w14:textId="77777777" w:rsidR="0021361C" w:rsidRDefault="00213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E52EC" w14:textId="77777777" w:rsidR="00533A45" w:rsidRDefault="00000000">
    <w:r>
      <w:rPr>
        <w:noProof/>
      </w:rPr>
      <w:drawing>
        <wp:anchor distT="0" distB="0" distL="114300" distR="114300" simplePos="0" relativeHeight="251658240" behindDoc="0" locked="0" layoutInCell="1" hidden="0" allowOverlap="1" wp14:anchorId="1552B9E2" wp14:editId="21B1E274">
          <wp:simplePos x="0" y="0"/>
          <wp:positionH relativeFrom="column">
            <wp:posOffset>5581650</wp:posOffset>
          </wp:positionH>
          <wp:positionV relativeFrom="paragraph">
            <wp:posOffset>-152398</wp:posOffset>
          </wp:positionV>
          <wp:extent cx="533400" cy="533400"/>
          <wp:effectExtent l="0" t="0" r="0" b="0"/>
          <wp:wrapNone/>
          <wp:docPr id="2" name="image1.png" descr="图片包含 游戏机, 画&#10;&#10;描述已自动生成"/>
          <wp:cNvGraphicFramePr/>
          <a:graphic xmlns:a="http://schemas.openxmlformats.org/drawingml/2006/main">
            <a:graphicData uri="http://schemas.openxmlformats.org/drawingml/2006/picture">
              <pic:pic xmlns:pic="http://schemas.openxmlformats.org/drawingml/2006/picture">
                <pic:nvPicPr>
                  <pic:cNvPr id="0" name="image1.png" descr="图片包含 游戏机, 画&#10;&#10;描述已自动生成"/>
                  <pic:cNvPicPr preferRelativeResize="0"/>
                </pic:nvPicPr>
                <pic:blipFill>
                  <a:blip r:embed="rId1"/>
                  <a:srcRect/>
                  <a:stretch>
                    <a:fillRect/>
                  </a:stretch>
                </pic:blipFill>
                <pic:spPr>
                  <a:xfrm>
                    <a:off x="0" y="0"/>
                    <a:ext cx="533400" cy="533400"/>
                  </a:xfrm>
                  <a:prstGeom prst="rect">
                    <a:avLst/>
                  </a:prstGeom>
                  <a:ln/>
                </pic:spPr>
              </pic:pic>
            </a:graphicData>
          </a:graphic>
        </wp:anchor>
      </w:drawing>
    </w:r>
  </w:p>
  <w:p w14:paraId="67C02DA1" w14:textId="77777777" w:rsidR="00533A45" w:rsidRDefault="00533A45"/>
  <w:p w14:paraId="52A36A1B" w14:textId="77777777" w:rsidR="00533A45" w:rsidRDefault="00533A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2EC2"/>
    <w:multiLevelType w:val="multilevel"/>
    <w:tmpl w:val="F926AF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547B31"/>
    <w:multiLevelType w:val="multilevel"/>
    <w:tmpl w:val="D31C71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D56325"/>
    <w:multiLevelType w:val="multilevel"/>
    <w:tmpl w:val="9FFE5C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714799"/>
    <w:multiLevelType w:val="multilevel"/>
    <w:tmpl w:val="0106A5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6B87B09"/>
    <w:multiLevelType w:val="multilevel"/>
    <w:tmpl w:val="A5B0C7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A837151"/>
    <w:multiLevelType w:val="multilevel"/>
    <w:tmpl w:val="E3E430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D7204CA"/>
    <w:multiLevelType w:val="multilevel"/>
    <w:tmpl w:val="F3B62A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DE953F7"/>
    <w:multiLevelType w:val="multilevel"/>
    <w:tmpl w:val="F524F7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03739C5"/>
    <w:multiLevelType w:val="multilevel"/>
    <w:tmpl w:val="E05A58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0D44C09"/>
    <w:multiLevelType w:val="multilevel"/>
    <w:tmpl w:val="89DEA8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1854961"/>
    <w:multiLevelType w:val="multilevel"/>
    <w:tmpl w:val="9C5CF1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1AB7E36"/>
    <w:multiLevelType w:val="multilevel"/>
    <w:tmpl w:val="4FD65E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2031F6C"/>
    <w:multiLevelType w:val="multilevel"/>
    <w:tmpl w:val="2ED049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32229DF"/>
    <w:multiLevelType w:val="multilevel"/>
    <w:tmpl w:val="FB6CFA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3C815CB"/>
    <w:multiLevelType w:val="multilevel"/>
    <w:tmpl w:val="6B24A5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47E6AE1"/>
    <w:multiLevelType w:val="multilevel"/>
    <w:tmpl w:val="F18662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5D304CB"/>
    <w:multiLevelType w:val="multilevel"/>
    <w:tmpl w:val="03E4B6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6A1595A"/>
    <w:multiLevelType w:val="multilevel"/>
    <w:tmpl w:val="25C8E4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6BA0F9E"/>
    <w:multiLevelType w:val="multilevel"/>
    <w:tmpl w:val="9F3078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16D22503"/>
    <w:multiLevelType w:val="multilevel"/>
    <w:tmpl w:val="5114F9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8D25F6D"/>
    <w:multiLevelType w:val="multilevel"/>
    <w:tmpl w:val="55122B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190C1E40"/>
    <w:multiLevelType w:val="multilevel"/>
    <w:tmpl w:val="45C026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1A183953"/>
    <w:multiLevelType w:val="multilevel"/>
    <w:tmpl w:val="EE26D5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1B472DC3"/>
    <w:multiLevelType w:val="multilevel"/>
    <w:tmpl w:val="C0B211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1B496B6B"/>
    <w:multiLevelType w:val="multilevel"/>
    <w:tmpl w:val="645222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1BCF0CF0"/>
    <w:multiLevelType w:val="multilevel"/>
    <w:tmpl w:val="0C9E89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1BE71205"/>
    <w:multiLevelType w:val="multilevel"/>
    <w:tmpl w:val="F2E866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1C1C053B"/>
    <w:multiLevelType w:val="multilevel"/>
    <w:tmpl w:val="CE4A69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1D3243DD"/>
    <w:multiLevelType w:val="multilevel"/>
    <w:tmpl w:val="80F231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1E8756B4"/>
    <w:multiLevelType w:val="multilevel"/>
    <w:tmpl w:val="FEB4D4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1ED34577"/>
    <w:multiLevelType w:val="multilevel"/>
    <w:tmpl w:val="2DA8DE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1FD158D2"/>
    <w:multiLevelType w:val="multilevel"/>
    <w:tmpl w:val="896A2C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207A1526"/>
    <w:multiLevelType w:val="multilevel"/>
    <w:tmpl w:val="0FD22F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24120A43"/>
    <w:multiLevelType w:val="multilevel"/>
    <w:tmpl w:val="D31A40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2440559B"/>
    <w:multiLevelType w:val="multilevel"/>
    <w:tmpl w:val="E63649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24645C5D"/>
    <w:multiLevelType w:val="multilevel"/>
    <w:tmpl w:val="49801E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24964228"/>
    <w:multiLevelType w:val="multilevel"/>
    <w:tmpl w:val="7E261A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260B2D4C"/>
    <w:multiLevelType w:val="multilevel"/>
    <w:tmpl w:val="0ED69F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262223FE"/>
    <w:multiLevelType w:val="multilevel"/>
    <w:tmpl w:val="22487C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26DC7D5A"/>
    <w:multiLevelType w:val="multilevel"/>
    <w:tmpl w:val="5266A4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284048F7"/>
    <w:multiLevelType w:val="multilevel"/>
    <w:tmpl w:val="F4DAFA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289A5866"/>
    <w:multiLevelType w:val="multilevel"/>
    <w:tmpl w:val="2DFEEA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29195597"/>
    <w:multiLevelType w:val="multilevel"/>
    <w:tmpl w:val="85B266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2AEF3B90"/>
    <w:multiLevelType w:val="multilevel"/>
    <w:tmpl w:val="A198E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C100DDA"/>
    <w:multiLevelType w:val="multilevel"/>
    <w:tmpl w:val="0E5C3D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2D1D7D51"/>
    <w:multiLevelType w:val="multilevel"/>
    <w:tmpl w:val="9CAC21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2DC52D98"/>
    <w:multiLevelType w:val="multilevel"/>
    <w:tmpl w:val="A2FC18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2DF379C3"/>
    <w:multiLevelType w:val="multilevel"/>
    <w:tmpl w:val="180E44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2EAF3701"/>
    <w:multiLevelType w:val="multilevel"/>
    <w:tmpl w:val="CD98ED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301847C3"/>
    <w:multiLevelType w:val="multilevel"/>
    <w:tmpl w:val="6BA87C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32826DC6"/>
    <w:multiLevelType w:val="multilevel"/>
    <w:tmpl w:val="29C275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331B4EFC"/>
    <w:multiLevelType w:val="multilevel"/>
    <w:tmpl w:val="C2388A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35F253F5"/>
    <w:multiLevelType w:val="multilevel"/>
    <w:tmpl w:val="3D509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3673171E"/>
    <w:multiLevelType w:val="multilevel"/>
    <w:tmpl w:val="1B8043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36922AF5"/>
    <w:multiLevelType w:val="multilevel"/>
    <w:tmpl w:val="8C7288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36BE5663"/>
    <w:multiLevelType w:val="multilevel"/>
    <w:tmpl w:val="DAF211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38F137FE"/>
    <w:multiLevelType w:val="multilevel"/>
    <w:tmpl w:val="A27C17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390A6D1F"/>
    <w:multiLevelType w:val="multilevel"/>
    <w:tmpl w:val="324CFE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394000D2"/>
    <w:multiLevelType w:val="multilevel"/>
    <w:tmpl w:val="2ED654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394F54A7"/>
    <w:multiLevelType w:val="multilevel"/>
    <w:tmpl w:val="98407F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3AA92A33"/>
    <w:multiLevelType w:val="multilevel"/>
    <w:tmpl w:val="456E1F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3B4510AC"/>
    <w:multiLevelType w:val="multilevel"/>
    <w:tmpl w:val="714E1B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3C8F763B"/>
    <w:multiLevelType w:val="multilevel"/>
    <w:tmpl w:val="F574FC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3CD33394"/>
    <w:multiLevelType w:val="multilevel"/>
    <w:tmpl w:val="08423F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3CFF32E4"/>
    <w:multiLevelType w:val="multilevel"/>
    <w:tmpl w:val="481CC5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3DED5AC7"/>
    <w:multiLevelType w:val="multilevel"/>
    <w:tmpl w:val="96F846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3E2E2CBD"/>
    <w:multiLevelType w:val="multilevel"/>
    <w:tmpl w:val="EF3ED0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3E632C33"/>
    <w:multiLevelType w:val="multilevel"/>
    <w:tmpl w:val="A64E94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40B17EA7"/>
    <w:multiLevelType w:val="multilevel"/>
    <w:tmpl w:val="535073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431E26D1"/>
    <w:multiLevelType w:val="multilevel"/>
    <w:tmpl w:val="C59EDB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435C71D0"/>
    <w:multiLevelType w:val="multilevel"/>
    <w:tmpl w:val="151C35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44A47A5A"/>
    <w:multiLevelType w:val="multilevel"/>
    <w:tmpl w:val="566259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44CF6BF8"/>
    <w:multiLevelType w:val="multilevel"/>
    <w:tmpl w:val="9C7A9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479D11FA"/>
    <w:multiLevelType w:val="multilevel"/>
    <w:tmpl w:val="C0DC2B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47BD5AD1"/>
    <w:multiLevelType w:val="multilevel"/>
    <w:tmpl w:val="9ACE5C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4B5418BC"/>
    <w:multiLevelType w:val="multilevel"/>
    <w:tmpl w:val="1B1A3C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4C0E0AB3"/>
    <w:multiLevelType w:val="multilevel"/>
    <w:tmpl w:val="3830E2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 w15:restartNumberingAfterBreak="0">
    <w:nsid w:val="4C952F3F"/>
    <w:multiLevelType w:val="multilevel"/>
    <w:tmpl w:val="9E56BE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4D7559FD"/>
    <w:multiLevelType w:val="multilevel"/>
    <w:tmpl w:val="05FA9D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15:restartNumberingAfterBreak="0">
    <w:nsid w:val="4F2B7D0C"/>
    <w:multiLevelType w:val="multilevel"/>
    <w:tmpl w:val="1C3206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4F564ECF"/>
    <w:multiLevelType w:val="multilevel"/>
    <w:tmpl w:val="66A653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15:restartNumberingAfterBreak="0">
    <w:nsid w:val="4F941996"/>
    <w:multiLevelType w:val="multilevel"/>
    <w:tmpl w:val="907C78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546B60A6"/>
    <w:multiLevelType w:val="multilevel"/>
    <w:tmpl w:val="24705E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555C68A8"/>
    <w:multiLevelType w:val="multilevel"/>
    <w:tmpl w:val="A9AA86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15:restartNumberingAfterBreak="0">
    <w:nsid w:val="563C09A7"/>
    <w:multiLevelType w:val="multilevel"/>
    <w:tmpl w:val="DA8834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5" w15:restartNumberingAfterBreak="0">
    <w:nsid w:val="56E97484"/>
    <w:multiLevelType w:val="multilevel"/>
    <w:tmpl w:val="8E6084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6" w15:restartNumberingAfterBreak="0">
    <w:nsid w:val="57884994"/>
    <w:multiLevelType w:val="multilevel"/>
    <w:tmpl w:val="EAC654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7" w15:restartNumberingAfterBreak="0">
    <w:nsid w:val="58C84975"/>
    <w:multiLevelType w:val="multilevel"/>
    <w:tmpl w:val="B448A5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5ACC1C7F"/>
    <w:multiLevelType w:val="multilevel"/>
    <w:tmpl w:val="D9565E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5AEC6851"/>
    <w:multiLevelType w:val="multilevel"/>
    <w:tmpl w:val="9394F7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0" w15:restartNumberingAfterBreak="0">
    <w:nsid w:val="5BC72259"/>
    <w:multiLevelType w:val="multilevel"/>
    <w:tmpl w:val="C3A628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15:restartNumberingAfterBreak="0">
    <w:nsid w:val="5D5F6028"/>
    <w:multiLevelType w:val="multilevel"/>
    <w:tmpl w:val="53BE34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2" w15:restartNumberingAfterBreak="0">
    <w:nsid w:val="5FA1766A"/>
    <w:multiLevelType w:val="multilevel"/>
    <w:tmpl w:val="14460B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3" w15:restartNumberingAfterBreak="0">
    <w:nsid w:val="62D8373A"/>
    <w:multiLevelType w:val="multilevel"/>
    <w:tmpl w:val="AFF6FF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4" w15:restartNumberingAfterBreak="0">
    <w:nsid w:val="632B2880"/>
    <w:multiLevelType w:val="multilevel"/>
    <w:tmpl w:val="CEB20B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5" w15:restartNumberingAfterBreak="0">
    <w:nsid w:val="636E43DA"/>
    <w:multiLevelType w:val="multilevel"/>
    <w:tmpl w:val="AE7423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6" w15:restartNumberingAfterBreak="0">
    <w:nsid w:val="638818FA"/>
    <w:multiLevelType w:val="multilevel"/>
    <w:tmpl w:val="D10C53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7" w15:restartNumberingAfterBreak="0">
    <w:nsid w:val="63977253"/>
    <w:multiLevelType w:val="multilevel"/>
    <w:tmpl w:val="58EE3F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8" w15:restartNumberingAfterBreak="0">
    <w:nsid w:val="664D66F4"/>
    <w:multiLevelType w:val="multilevel"/>
    <w:tmpl w:val="E6027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9" w15:restartNumberingAfterBreak="0">
    <w:nsid w:val="66FA5905"/>
    <w:multiLevelType w:val="multilevel"/>
    <w:tmpl w:val="CA409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67AA3EC0"/>
    <w:multiLevelType w:val="multilevel"/>
    <w:tmpl w:val="32C628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1" w15:restartNumberingAfterBreak="0">
    <w:nsid w:val="67B56A85"/>
    <w:multiLevelType w:val="multilevel"/>
    <w:tmpl w:val="90547D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2" w15:restartNumberingAfterBreak="0">
    <w:nsid w:val="67BE2A72"/>
    <w:multiLevelType w:val="multilevel"/>
    <w:tmpl w:val="08F297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3" w15:restartNumberingAfterBreak="0">
    <w:nsid w:val="67CB2241"/>
    <w:multiLevelType w:val="multilevel"/>
    <w:tmpl w:val="BDC856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4" w15:restartNumberingAfterBreak="0">
    <w:nsid w:val="67FF5FD7"/>
    <w:multiLevelType w:val="multilevel"/>
    <w:tmpl w:val="FAE82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5" w15:restartNumberingAfterBreak="0">
    <w:nsid w:val="683467E5"/>
    <w:multiLevelType w:val="multilevel"/>
    <w:tmpl w:val="071880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6" w15:restartNumberingAfterBreak="0">
    <w:nsid w:val="69436F8F"/>
    <w:multiLevelType w:val="multilevel"/>
    <w:tmpl w:val="04A6BD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6B0B44E3"/>
    <w:multiLevelType w:val="multilevel"/>
    <w:tmpl w:val="D8D4C0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8" w15:restartNumberingAfterBreak="0">
    <w:nsid w:val="6B310C95"/>
    <w:multiLevelType w:val="multilevel"/>
    <w:tmpl w:val="E7681C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9" w15:restartNumberingAfterBreak="0">
    <w:nsid w:val="6BDB7DCD"/>
    <w:multiLevelType w:val="multilevel"/>
    <w:tmpl w:val="EC760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0" w15:restartNumberingAfterBreak="0">
    <w:nsid w:val="6E5F1213"/>
    <w:multiLevelType w:val="multilevel"/>
    <w:tmpl w:val="101EAF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1" w15:restartNumberingAfterBreak="0">
    <w:nsid w:val="6ECA785B"/>
    <w:multiLevelType w:val="multilevel"/>
    <w:tmpl w:val="079EB2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2" w15:restartNumberingAfterBreak="0">
    <w:nsid w:val="72212419"/>
    <w:multiLevelType w:val="multilevel"/>
    <w:tmpl w:val="0BA4D7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3" w15:restartNumberingAfterBreak="0">
    <w:nsid w:val="72C428D2"/>
    <w:multiLevelType w:val="multilevel"/>
    <w:tmpl w:val="63C882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4" w15:restartNumberingAfterBreak="0">
    <w:nsid w:val="7344435C"/>
    <w:multiLevelType w:val="multilevel"/>
    <w:tmpl w:val="ACA4B6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5" w15:restartNumberingAfterBreak="0">
    <w:nsid w:val="750478C0"/>
    <w:multiLevelType w:val="multilevel"/>
    <w:tmpl w:val="585AE7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757E3918"/>
    <w:multiLevelType w:val="multilevel"/>
    <w:tmpl w:val="1AEAED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7" w15:restartNumberingAfterBreak="0">
    <w:nsid w:val="761679C6"/>
    <w:multiLevelType w:val="multilevel"/>
    <w:tmpl w:val="D848E0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8" w15:restartNumberingAfterBreak="0">
    <w:nsid w:val="79020BE6"/>
    <w:multiLevelType w:val="multilevel"/>
    <w:tmpl w:val="645804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9" w15:restartNumberingAfterBreak="0">
    <w:nsid w:val="79FE57E8"/>
    <w:multiLevelType w:val="multilevel"/>
    <w:tmpl w:val="514C64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0" w15:restartNumberingAfterBreak="0">
    <w:nsid w:val="7AC65DAF"/>
    <w:multiLevelType w:val="multilevel"/>
    <w:tmpl w:val="B58AE3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1" w15:restartNumberingAfterBreak="0">
    <w:nsid w:val="7C5F17B5"/>
    <w:multiLevelType w:val="multilevel"/>
    <w:tmpl w:val="639A87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2" w15:restartNumberingAfterBreak="0">
    <w:nsid w:val="7DB90109"/>
    <w:multiLevelType w:val="multilevel"/>
    <w:tmpl w:val="DD5C8F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3" w15:restartNumberingAfterBreak="0">
    <w:nsid w:val="7DE462B4"/>
    <w:multiLevelType w:val="multilevel"/>
    <w:tmpl w:val="C72ED4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4" w15:restartNumberingAfterBreak="0">
    <w:nsid w:val="7F344204"/>
    <w:multiLevelType w:val="multilevel"/>
    <w:tmpl w:val="9D6EFF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5" w15:restartNumberingAfterBreak="0">
    <w:nsid w:val="7F6B0A9E"/>
    <w:multiLevelType w:val="multilevel"/>
    <w:tmpl w:val="0CF6A4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07173221">
    <w:abstractNumId w:val="43"/>
  </w:num>
  <w:num w:numId="2" w16cid:durableId="1842037976">
    <w:abstractNumId w:val="2"/>
  </w:num>
  <w:num w:numId="3" w16cid:durableId="56129199">
    <w:abstractNumId w:val="65"/>
  </w:num>
  <w:num w:numId="4" w16cid:durableId="952906543">
    <w:abstractNumId w:val="14"/>
  </w:num>
  <w:num w:numId="5" w16cid:durableId="1733888633">
    <w:abstractNumId w:val="86"/>
  </w:num>
  <w:num w:numId="6" w16cid:durableId="1789347872">
    <w:abstractNumId w:val="63"/>
  </w:num>
  <w:num w:numId="7" w16cid:durableId="358432167">
    <w:abstractNumId w:val="70"/>
  </w:num>
  <w:num w:numId="8" w16cid:durableId="2068800906">
    <w:abstractNumId w:val="73"/>
  </w:num>
  <w:num w:numId="9" w16cid:durableId="236281467">
    <w:abstractNumId w:val="116"/>
  </w:num>
  <w:num w:numId="10" w16cid:durableId="671446797">
    <w:abstractNumId w:val="39"/>
  </w:num>
  <w:num w:numId="11" w16cid:durableId="465782962">
    <w:abstractNumId w:val="69"/>
  </w:num>
  <w:num w:numId="12" w16cid:durableId="1258949919">
    <w:abstractNumId w:val="36"/>
  </w:num>
  <w:num w:numId="13" w16cid:durableId="1108811792">
    <w:abstractNumId w:val="45"/>
  </w:num>
  <w:num w:numId="14" w16cid:durableId="120541190">
    <w:abstractNumId w:val="104"/>
  </w:num>
  <w:num w:numId="15" w16cid:durableId="1034234570">
    <w:abstractNumId w:val="117"/>
  </w:num>
  <w:num w:numId="16" w16cid:durableId="1003780667">
    <w:abstractNumId w:val="27"/>
  </w:num>
  <w:num w:numId="17" w16cid:durableId="1670520509">
    <w:abstractNumId w:val="119"/>
  </w:num>
  <w:num w:numId="18" w16cid:durableId="24406307">
    <w:abstractNumId w:val="16"/>
  </w:num>
  <w:num w:numId="19" w16cid:durableId="1308626381">
    <w:abstractNumId w:val="31"/>
  </w:num>
  <w:num w:numId="20" w16cid:durableId="989208456">
    <w:abstractNumId w:val="9"/>
  </w:num>
  <w:num w:numId="21" w16cid:durableId="144468940">
    <w:abstractNumId w:val="37"/>
  </w:num>
  <w:num w:numId="22" w16cid:durableId="891967197">
    <w:abstractNumId w:val="20"/>
  </w:num>
  <w:num w:numId="23" w16cid:durableId="323246772">
    <w:abstractNumId w:val="49"/>
  </w:num>
  <w:num w:numId="24" w16cid:durableId="1199926207">
    <w:abstractNumId w:val="12"/>
  </w:num>
  <w:num w:numId="25" w16cid:durableId="1903447064">
    <w:abstractNumId w:val="83"/>
  </w:num>
  <w:num w:numId="26" w16cid:durableId="736631761">
    <w:abstractNumId w:val="33"/>
  </w:num>
  <w:num w:numId="27" w16cid:durableId="1193227865">
    <w:abstractNumId w:val="85"/>
  </w:num>
  <w:num w:numId="28" w16cid:durableId="2114740753">
    <w:abstractNumId w:val="71"/>
  </w:num>
  <w:num w:numId="29" w16cid:durableId="1937130451">
    <w:abstractNumId w:val="7"/>
  </w:num>
  <w:num w:numId="30" w16cid:durableId="702290532">
    <w:abstractNumId w:val="108"/>
  </w:num>
  <w:num w:numId="31" w16cid:durableId="862203990">
    <w:abstractNumId w:val="19"/>
  </w:num>
  <w:num w:numId="32" w16cid:durableId="1114787041">
    <w:abstractNumId w:val="125"/>
  </w:num>
  <w:num w:numId="33" w16cid:durableId="1435513782">
    <w:abstractNumId w:val="113"/>
  </w:num>
  <w:num w:numId="34" w16cid:durableId="579826799">
    <w:abstractNumId w:val="95"/>
  </w:num>
  <w:num w:numId="35" w16cid:durableId="1062602661">
    <w:abstractNumId w:val="32"/>
  </w:num>
  <w:num w:numId="36" w16cid:durableId="1153526097">
    <w:abstractNumId w:val="25"/>
  </w:num>
  <w:num w:numId="37" w16cid:durableId="823012935">
    <w:abstractNumId w:val="62"/>
  </w:num>
  <w:num w:numId="38" w16cid:durableId="377247602">
    <w:abstractNumId w:val="101"/>
  </w:num>
  <w:num w:numId="39" w16cid:durableId="1888683374">
    <w:abstractNumId w:val="99"/>
  </w:num>
  <w:num w:numId="40" w16cid:durableId="1996253893">
    <w:abstractNumId w:val="22"/>
  </w:num>
  <w:num w:numId="41" w16cid:durableId="1783114919">
    <w:abstractNumId w:val="124"/>
  </w:num>
  <w:num w:numId="42" w16cid:durableId="160312755">
    <w:abstractNumId w:val="54"/>
  </w:num>
  <w:num w:numId="43" w16cid:durableId="148715695">
    <w:abstractNumId w:val="112"/>
  </w:num>
  <w:num w:numId="44" w16cid:durableId="9334099">
    <w:abstractNumId w:val="13"/>
  </w:num>
  <w:num w:numId="45" w16cid:durableId="1150171545">
    <w:abstractNumId w:val="3"/>
  </w:num>
  <w:num w:numId="46" w16cid:durableId="1160537432">
    <w:abstractNumId w:val="94"/>
  </w:num>
  <w:num w:numId="47" w16cid:durableId="923030263">
    <w:abstractNumId w:val="80"/>
  </w:num>
  <w:num w:numId="48" w16cid:durableId="1547986080">
    <w:abstractNumId w:val="110"/>
  </w:num>
  <w:num w:numId="49" w16cid:durableId="1662351404">
    <w:abstractNumId w:val="98"/>
  </w:num>
  <w:num w:numId="50" w16cid:durableId="20211107">
    <w:abstractNumId w:val="1"/>
  </w:num>
  <w:num w:numId="51" w16cid:durableId="1617372034">
    <w:abstractNumId w:val="81"/>
  </w:num>
  <w:num w:numId="52" w16cid:durableId="1481002783">
    <w:abstractNumId w:val="100"/>
  </w:num>
  <w:num w:numId="53" w16cid:durableId="755787847">
    <w:abstractNumId w:val="23"/>
  </w:num>
  <w:num w:numId="54" w16cid:durableId="240217644">
    <w:abstractNumId w:val="77"/>
  </w:num>
  <w:num w:numId="55" w16cid:durableId="293944379">
    <w:abstractNumId w:val="57"/>
  </w:num>
  <w:num w:numId="56" w16cid:durableId="1085030171">
    <w:abstractNumId w:val="18"/>
  </w:num>
  <w:num w:numId="57" w16cid:durableId="167646151">
    <w:abstractNumId w:val="115"/>
  </w:num>
  <w:num w:numId="58" w16cid:durableId="791945751">
    <w:abstractNumId w:val="6"/>
  </w:num>
  <w:num w:numId="59" w16cid:durableId="911353385">
    <w:abstractNumId w:val="64"/>
  </w:num>
  <w:num w:numId="60" w16cid:durableId="1519388329">
    <w:abstractNumId w:val="55"/>
  </w:num>
  <w:num w:numId="61" w16cid:durableId="1311405427">
    <w:abstractNumId w:val="96"/>
  </w:num>
  <w:num w:numId="62" w16cid:durableId="9141323">
    <w:abstractNumId w:val="61"/>
  </w:num>
  <w:num w:numId="63" w16cid:durableId="1376345666">
    <w:abstractNumId w:val="105"/>
  </w:num>
  <w:num w:numId="64" w16cid:durableId="1185825850">
    <w:abstractNumId w:val="72"/>
  </w:num>
  <w:num w:numId="65" w16cid:durableId="56976666">
    <w:abstractNumId w:val="48"/>
  </w:num>
  <w:num w:numId="66" w16cid:durableId="1761098087">
    <w:abstractNumId w:val="84"/>
  </w:num>
  <w:num w:numId="67" w16cid:durableId="1806897884">
    <w:abstractNumId w:val="90"/>
  </w:num>
  <w:num w:numId="68" w16cid:durableId="1717587791">
    <w:abstractNumId w:val="79"/>
  </w:num>
  <w:num w:numId="69" w16cid:durableId="1542478609">
    <w:abstractNumId w:val="102"/>
  </w:num>
  <w:num w:numId="70" w16cid:durableId="1982809193">
    <w:abstractNumId w:val="11"/>
  </w:num>
  <w:num w:numId="71" w16cid:durableId="2013331851">
    <w:abstractNumId w:val="68"/>
  </w:num>
  <w:num w:numId="72" w16cid:durableId="1484006021">
    <w:abstractNumId w:val="42"/>
  </w:num>
  <w:num w:numId="73" w16cid:durableId="697238808">
    <w:abstractNumId w:val="35"/>
  </w:num>
  <w:num w:numId="74" w16cid:durableId="2123645927">
    <w:abstractNumId w:val="10"/>
  </w:num>
  <w:num w:numId="75" w16cid:durableId="1269972493">
    <w:abstractNumId w:val="21"/>
  </w:num>
  <w:num w:numId="76" w16cid:durableId="1019771182">
    <w:abstractNumId w:val="88"/>
  </w:num>
  <w:num w:numId="77" w16cid:durableId="1115903385">
    <w:abstractNumId w:val="41"/>
  </w:num>
  <w:num w:numId="78" w16cid:durableId="1123158109">
    <w:abstractNumId w:val="66"/>
  </w:num>
  <w:num w:numId="79" w16cid:durableId="461464817">
    <w:abstractNumId w:val="15"/>
  </w:num>
  <w:num w:numId="80" w16cid:durableId="1019042570">
    <w:abstractNumId w:val="51"/>
  </w:num>
  <w:num w:numId="81" w16cid:durableId="1685937638">
    <w:abstractNumId w:val="58"/>
  </w:num>
  <w:num w:numId="82" w16cid:durableId="422918524">
    <w:abstractNumId w:val="52"/>
  </w:num>
  <w:num w:numId="83" w16cid:durableId="1713915845">
    <w:abstractNumId w:val="87"/>
  </w:num>
  <w:num w:numId="84" w16cid:durableId="166486911">
    <w:abstractNumId w:val="30"/>
  </w:num>
  <w:num w:numId="85" w16cid:durableId="387193910">
    <w:abstractNumId w:val="5"/>
  </w:num>
  <w:num w:numId="86" w16cid:durableId="1222401874">
    <w:abstractNumId w:val="121"/>
  </w:num>
  <w:num w:numId="87" w16cid:durableId="2066830863">
    <w:abstractNumId w:val="29"/>
  </w:num>
  <w:num w:numId="88" w16cid:durableId="1789349548">
    <w:abstractNumId w:val="92"/>
  </w:num>
  <w:num w:numId="89" w16cid:durableId="1743405742">
    <w:abstractNumId w:val="53"/>
  </w:num>
  <w:num w:numId="90" w16cid:durableId="2054957588">
    <w:abstractNumId w:val="120"/>
  </w:num>
  <w:num w:numId="91" w16cid:durableId="1999965699">
    <w:abstractNumId w:val="8"/>
  </w:num>
  <w:num w:numId="92" w16cid:durableId="861626520">
    <w:abstractNumId w:val="50"/>
  </w:num>
  <w:num w:numId="93" w16cid:durableId="104160686">
    <w:abstractNumId w:val="118"/>
  </w:num>
  <w:num w:numId="94" w16cid:durableId="161046948">
    <w:abstractNumId w:val="76"/>
  </w:num>
  <w:num w:numId="95" w16cid:durableId="1265917925">
    <w:abstractNumId w:val="97"/>
  </w:num>
  <w:num w:numId="96" w16cid:durableId="892810920">
    <w:abstractNumId w:val="34"/>
  </w:num>
  <w:num w:numId="97" w16cid:durableId="800463294">
    <w:abstractNumId w:val="93"/>
  </w:num>
  <w:num w:numId="98" w16cid:durableId="1195731338">
    <w:abstractNumId w:val="56"/>
  </w:num>
  <w:num w:numId="99" w16cid:durableId="2108307802">
    <w:abstractNumId w:val="28"/>
  </w:num>
  <w:num w:numId="100" w16cid:durableId="308706216">
    <w:abstractNumId w:val="0"/>
  </w:num>
  <w:num w:numId="101" w16cid:durableId="249387942">
    <w:abstractNumId w:val="111"/>
  </w:num>
  <w:num w:numId="102" w16cid:durableId="1850829670">
    <w:abstractNumId w:val="26"/>
  </w:num>
  <w:num w:numId="103" w16cid:durableId="935986298">
    <w:abstractNumId w:val="114"/>
  </w:num>
  <w:num w:numId="104" w16cid:durableId="1869491462">
    <w:abstractNumId w:val="109"/>
  </w:num>
  <w:num w:numId="105" w16cid:durableId="1988630232">
    <w:abstractNumId w:val="17"/>
  </w:num>
  <w:num w:numId="106" w16cid:durableId="1934781239">
    <w:abstractNumId w:val="91"/>
  </w:num>
  <w:num w:numId="107" w16cid:durableId="455179127">
    <w:abstractNumId w:val="40"/>
  </w:num>
  <w:num w:numId="108" w16cid:durableId="357392910">
    <w:abstractNumId w:val="24"/>
  </w:num>
  <w:num w:numId="109" w16cid:durableId="1087383183">
    <w:abstractNumId w:val="103"/>
  </w:num>
  <w:num w:numId="110" w16cid:durableId="238948051">
    <w:abstractNumId w:val="44"/>
  </w:num>
  <w:num w:numId="111" w16cid:durableId="439494969">
    <w:abstractNumId w:val="59"/>
  </w:num>
  <w:num w:numId="112" w16cid:durableId="1070155507">
    <w:abstractNumId w:val="67"/>
  </w:num>
  <w:num w:numId="113" w16cid:durableId="628245082">
    <w:abstractNumId w:val="122"/>
  </w:num>
  <w:num w:numId="114" w16cid:durableId="1165508567">
    <w:abstractNumId w:val="74"/>
  </w:num>
  <w:num w:numId="115" w16cid:durableId="1453209587">
    <w:abstractNumId w:val="75"/>
  </w:num>
  <w:num w:numId="116" w16cid:durableId="572784651">
    <w:abstractNumId w:val="82"/>
  </w:num>
  <w:num w:numId="117" w16cid:durableId="1843352446">
    <w:abstractNumId w:val="123"/>
  </w:num>
  <w:num w:numId="118" w16cid:durableId="2120248232">
    <w:abstractNumId w:val="106"/>
  </w:num>
  <w:num w:numId="119" w16cid:durableId="1188256281">
    <w:abstractNumId w:val="107"/>
  </w:num>
  <w:num w:numId="120" w16cid:durableId="1975988979">
    <w:abstractNumId w:val="78"/>
  </w:num>
  <w:num w:numId="121" w16cid:durableId="212933105">
    <w:abstractNumId w:val="60"/>
  </w:num>
  <w:num w:numId="122" w16cid:durableId="1883247457">
    <w:abstractNumId w:val="47"/>
  </w:num>
  <w:num w:numId="123" w16cid:durableId="1088312233">
    <w:abstractNumId w:val="46"/>
  </w:num>
  <w:num w:numId="124" w16cid:durableId="693192029">
    <w:abstractNumId w:val="38"/>
  </w:num>
  <w:num w:numId="125" w16cid:durableId="2076511255">
    <w:abstractNumId w:val="89"/>
  </w:num>
  <w:num w:numId="126" w16cid:durableId="12746265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A45"/>
    <w:rsid w:val="00022784"/>
    <w:rsid w:val="001152A7"/>
    <w:rsid w:val="0021361C"/>
    <w:rsid w:val="00533A45"/>
    <w:rsid w:val="0072135A"/>
    <w:rsid w:val="008C58E1"/>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29A67"/>
  <w15:docId w15:val="{7229ACB9-3BF0-4FAF-81D7-C1C05EF66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l"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link w:val="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link w:val="3Char"/>
    <w:uiPriority w:val="9"/>
    <w:semiHidden/>
    <w:unhideWhenUsed/>
    <w:qFormat/>
    <w:pPr>
      <w:keepNext/>
      <w:keepLines/>
      <w:spacing w:before="160" w:after="80"/>
      <w:outlineLvl w:val="2"/>
    </w:pPr>
    <w:rPr>
      <w:color w:val="0F4761"/>
      <w:sz w:val="28"/>
      <w:szCs w:val="28"/>
    </w:rPr>
  </w:style>
  <w:style w:type="paragraph" w:styleId="4">
    <w:name w:val="heading 4"/>
    <w:basedOn w:val="a"/>
    <w:next w:val="a"/>
    <w:link w:val="4Char"/>
    <w:uiPriority w:val="9"/>
    <w:semiHidden/>
    <w:unhideWhenUsed/>
    <w:qFormat/>
    <w:pPr>
      <w:keepNext/>
      <w:keepLines/>
      <w:spacing w:before="80" w:after="40"/>
      <w:outlineLvl w:val="3"/>
    </w:pPr>
    <w:rPr>
      <w:i/>
      <w:iCs/>
      <w:color w:val="0F4761"/>
    </w:rPr>
  </w:style>
  <w:style w:type="paragraph" w:styleId="5">
    <w:name w:val="heading 5"/>
    <w:basedOn w:val="a"/>
    <w:next w:val="a"/>
    <w:link w:val="5Char"/>
    <w:uiPriority w:val="9"/>
    <w:semiHidden/>
    <w:unhideWhenUsed/>
    <w:qFormat/>
    <w:pPr>
      <w:keepNext/>
      <w:keepLines/>
      <w:spacing w:before="80" w:after="40"/>
      <w:outlineLvl w:val="4"/>
    </w:pPr>
    <w:rPr>
      <w:color w:val="0F4761"/>
    </w:rPr>
  </w:style>
  <w:style w:type="paragraph" w:styleId="6">
    <w:name w:val="heading 6"/>
    <w:basedOn w:val="a"/>
    <w:next w:val="a"/>
    <w:link w:val="6Char"/>
    <w:uiPriority w:val="9"/>
    <w:semiHidden/>
    <w:unhideWhenUsed/>
    <w:qFormat/>
    <w:pPr>
      <w:keepNext/>
      <w:keepLines/>
      <w:spacing w:before="40" w:after="0"/>
      <w:outlineLvl w:val="5"/>
    </w:pPr>
    <w:rPr>
      <w:i/>
      <w:iCs/>
      <w:color w:val="595959"/>
    </w:rPr>
  </w:style>
  <w:style w:type="paragraph" w:styleId="7">
    <w:name w:val="heading 7"/>
    <w:basedOn w:val="a"/>
    <w:next w:val="a"/>
    <w:link w:val="7Char"/>
    <w:uiPriority w:val="9"/>
    <w:semiHidden/>
    <w:unhideWhenUsed/>
    <w:qFormat/>
    <w:rsid w:val="0056435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56435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56435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Char"/>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1Char">
    <w:name w:val="Επικεφαλίδα 1 Char"/>
    <w:basedOn w:val="a0"/>
    <w:link w:val="1"/>
    <w:uiPriority w:val="9"/>
    <w:rsid w:val="0056435E"/>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56435E"/>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56435E"/>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56435E"/>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56435E"/>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56435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56435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56435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56435E"/>
    <w:rPr>
      <w:rFonts w:eastAsiaTheme="majorEastAsia" w:cstheme="majorBidi"/>
      <w:color w:val="272727" w:themeColor="text1" w:themeTint="D8"/>
    </w:rPr>
  </w:style>
  <w:style w:type="character" w:customStyle="1" w:styleId="Char">
    <w:name w:val="Τίτλος Char"/>
    <w:basedOn w:val="a0"/>
    <w:link w:val="a3"/>
    <w:uiPriority w:val="10"/>
    <w:rsid w:val="0056435E"/>
    <w:rPr>
      <w:rFonts w:asciiTheme="majorHAnsi" w:eastAsiaTheme="majorEastAsia" w:hAnsiTheme="majorHAnsi" w:cstheme="majorBidi"/>
      <w:spacing w:val="-10"/>
      <w:kern w:val="28"/>
      <w:sz w:val="56"/>
      <w:szCs w:val="56"/>
    </w:rPr>
  </w:style>
  <w:style w:type="character" w:customStyle="1" w:styleId="Char0">
    <w:name w:val="Υπότιτλος Char"/>
    <w:basedOn w:val="a0"/>
    <w:link w:val="a4"/>
    <w:uiPriority w:val="11"/>
    <w:rsid w:val="0056435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56435E"/>
    <w:pPr>
      <w:spacing w:before="160"/>
      <w:jc w:val="center"/>
    </w:pPr>
    <w:rPr>
      <w:i/>
      <w:iCs/>
      <w:color w:val="404040" w:themeColor="text1" w:themeTint="BF"/>
    </w:rPr>
  </w:style>
  <w:style w:type="character" w:customStyle="1" w:styleId="Char1">
    <w:name w:val="Απόσπασμα Char"/>
    <w:basedOn w:val="a0"/>
    <w:link w:val="a5"/>
    <w:uiPriority w:val="29"/>
    <w:rsid w:val="0056435E"/>
    <w:rPr>
      <w:i/>
      <w:iCs/>
      <w:color w:val="404040" w:themeColor="text1" w:themeTint="BF"/>
    </w:rPr>
  </w:style>
  <w:style w:type="paragraph" w:styleId="a6">
    <w:name w:val="List Paragraph"/>
    <w:basedOn w:val="a"/>
    <w:uiPriority w:val="34"/>
    <w:qFormat/>
    <w:rsid w:val="0056435E"/>
    <w:pPr>
      <w:ind w:left="720"/>
      <w:contextualSpacing/>
    </w:pPr>
  </w:style>
  <w:style w:type="character" w:styleId="a7">
    <w:name w:val="Intense Emphasis"/>
    <w:basedOn w:val="a0"/>
    <w:uiPriority w:val="21"/>
    <w:qFormat/>
    <w:rsid w:val="0056435E"/>
    <w:rPr>
      <w:i/>
      <w:iCs/>
      <w:color w:val="0F4761" w:themeColor="accent1" w:themeShade="BF"/>
    </w:rPr>
  </w:style>
  <w:style w:type="paragraph" w:styleId="a8">
    <w:name w:val="Intense Quote"/>
    <w:basedOn w:val="a"/>
    <w:next w:val="a"/>
    <w:link w:val="Char2"/>
    <w:uiPriority w:val="30"/>
    <w:qFormat/>
    <w:rsid w:val="005643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56435E"/>
    <w:rPr>
      <w:i/>
      <w:iCs/>
      <w:color w:val="0F4761" w:themeColor="accent1" w:themeShade="BF"/>
    </w:rPr>
  </w:style>
  <w:style w:type="character" w:styleId="a9">
    <w:name w:val="Intense Reference"/>
    <w:basedOn w:val="a0"/>
    <w:uiPriority w:val="32"/>
    <w:qFormat/>
    <w:rsid w:val="0056435E"/>
    <w:rPr>
      <w:b/>
      <w:bCs/>
      <w:smallCaps/>
      <w:color w:val="0F4761" w:themeColor="accent1" w:themeShade="BF"/>
      <w:spacing w:val="5"/>
    </w:rPr>
  </w:style>
  <w:style w:type="paragraph" w:styleId="Web">
    <w:name w:val="Normal (Web)"/>
    <w:basedOn w:val="a"/>
    <w:uiPriority w:val="99"/>
    <w:semiHidden/>
    <w:unhideWhenUsed/>
    <w:rsid w:val="0056435E"/>
    <w:pPr>
      <w:spacing w:before="100" w:beforeAutospacing="1" w:after="100" w:afterAutospacing="1" w:line="240" w:lineRule="auto"/>
    </w:pPr>
    <w:rPr>
      <w:rFonts w:ascii="Times New Roman" w:eastAsia="Times New Roman" w:hAnsi="Times New Roman" w:cs="Times New Roman"/>
    </w:rPr>
  </w:style>
  <w:style w:type="character" w:styleId="-">
    <w:name w:val="Hyperlink"/>
    <w:basedOn w:val="a0"/>
    <w:uiPriority w:val="99"/>
    <w:unhideWhenUsed/>
    <w:rsid w:val="0056435E"/>
    <w:rPr>
      <w:color w:val="0000FF"/>
      <w:u w:val="single"/>
    </w:rPr>
  </w:style>
  <w:style w:type="table" w:customStyle="1" w:styleId="aa">
    <w:basedOn w:val="a1"/>
    <w:tblPr>
      <w:tblStyleRowBandSize w:val="1"/>
      <w:tblStyleColBandSize w:val="1"/>
      <w:tblCellMar>
        <w:top w:w="15" w:type="dxa"/>
        <w:left w:w="15" w:type="dxa"/>
        <w:bottom w:w="15" w:type="dxa"/>
        <w:right w:w="15" w:type="dxa"/>
      </w:tblCellMar>
    </w:tblPr>
  </w:style>
  <w:style w:type="table" w:styleId="ab">
    <w:name w:val="Table Grid"/>
    <w:basedOn w:val="a1"/>
    <w:uiPriority w:val="39"/>
    <w:rsid w:val="00E70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Unresolved Mention"/>
    <w:basedOn w:val="a0"/>
    <w:uiPriority w:val="99"/>
    <w:semiHidden/>
    <w:unhideWhenUsed/>
    <w:rsid w:val="004523D3"/>
    <w:rPr>
      <w:color w:val="605E5C"/>
      <w:shd w:val="clear" w:color="auto" w:fill="E1DFDD"/>
    </w:rPr>
  </w:style>
  <w:style w:type="character" w:styleId="-0">
    <w:name w:val="FollowedHyperlink"/>
    <w:basedOn w:val="a0"/>
    <w:uiPriority w:val="99"/>
    <w:semiHidden/>
    <w:unhideWhenUsed/>
    <w:rsid w:val="004523D3"/>
    <w:rPr>
      <w:color w:val="96607D" w:themeColor="followedHyperlink"/>
      <w:u w:val="single"/>
    </w:rPr>
  </w:style>
  <w:style w:type="paragraph" w:styleId="a4">
    <w:name w:val="Subtitle"/>
    <w:basedOn w:val="a"/>
    <w:next w:val="a"/>
    <w:link w:val="Char0"/>
    <w:uiPriority w:val="11"/>
    <w:qFormat/>
    <w:rPr>
      <w:color w:val="595959"/>
      <w:sz w:val="28"/>
      <w:szCs w:val="28"/>
    </w:rPr>
  </w:style>
  <w:style w:type="table" w:customStyle="1" w:styleId="ad">
    <w:basedOn w:val="a1"/>
    <w:pPr>
      <w:spacing w:after="0" w:line="240" w:lineRule="auto"/>
    </w:pPr>
    <w:tblPr>
      <w:tblStyleRowBandSize w:val="1"/>
      <w:tblStyleColBandSize w:val="1"/>
    </w:tblPr>
  </w:style>
  <w:style w:type="table" w:customStyle="1" w:styleId="ae">
    <w:basedOn w:val="a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hLXtWc79cYBN7z3kWoYDWCbaT5Ad9pb4/view?usp=sharing" TargetMode="External"/><Relationship Id="rId13" Type="http://schemas.openxmlformats.org/officeDocument/2006/relationships/hyperlink" Target="https://drive.google.com/drive/folders/1lmUFfTzRmgE43WCC9ihmAv9kTj_vF5-F?usp=drive_li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drive/folders/1LZCq-GBrEjUx1gV-vZCzcXQHhmGy6JDV?usp=drive_lin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GAURlROUPWctUF4fhkGa1TAJMWoB3nhB?usp=drive_lin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rive.google.com/file/d/196Z6_eEv3tlDiO7_CUY-Dsxp85kYVGyI/view?usp=sharing" TargetMode="External"/><Relationship Id="rId4" Type="http://schemas.openxmlformats.org/officeDocument/2006/relationships/settings" Target="settings.xml"/><Relationship Id="rId9" Type="http://schemas.openxmlformats.org/officeDocument/2006/relationships/hyperlink" Target="https://drive.google.com/file/d/19XMQukq2zOZ74TuoBwMkrni0ukaGYTHl/view?usp=sharin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ZfclXn8RIcanQI7wsSGItwRB9Q==">CgMxLjA4AHIhMW9aR3VORGxYVlJVbGJRSW9VQlFSM3o1QTlEeVBhRk92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4141</Words>
  <Characters>22367</Characters>
  <Application>Microsoft Office Word</Application>
  <DocSecurity>0</DocSecurity>
  <Lines>186</Lines>
  <Paragraphs>52</Paragraphs>
  <ScaleCrop>false</ScaleCrop>
  <Company/>
  <LinksUpToDate>false</LinksUpToDate>
  <CharactersWithSpaces>26456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Kyriakos Serafeimakis</dc:creator>
  <cp:lastModifiedBy>Ritsa Maina</cp:lastModifiedBy>
  <cp:revision>3</cp:revision>
  <dcterms:created xsi:type="dcterms:W3CDTF">2026-02-19T13:49:00Z</dcterms:created>
  <dcterms:modified xsi:type="dcterms:W3CDTF">2026-03-02T10:18:00Z</dcterms:modified>
</cp:coreProperties>
</file>