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99" w:rsidRDefault="009D6899" w:rsidP="009D6899">
      <w:pPr>
        <w:pStyle w:val="a3"/>
        <w:tabs>
          <w:tab w:val="clear" w:pos="4153"/>
          <w:tab w:val="clear" w:pos="8306"/>
        </w:tabs>
        <w:ind w:right="-868"/>
        <w:jc w:val="both"/>
        <w:rPr>
          <w:rFonts w:ascii="Tahoma" w:hAnsi="Tahoma" w:cs="Tahoma"/>
          <w:sz w:val="18"/>
          <w:szCs w:val="18"/>
          <w:lang w:val="el-GR"/>
        </w:rPr>
      </w:pPr>
    </w:p>
    <w:tbl>
      <w:tblPr>
        <w:tblW w:w="5000" w:type="pct"/>
        <w:tblLook w:val="04A0"/>
      </w:tblPr>
      <w:tblGrid>
        <w:gridCol w:w="595"/>
        <w:gridCol w:w="3340"/>
        <w:gridCol w:w="3402"/>
        <w:gridCol w:w="1185"/>
      </w:tblGrid>
      <w:tr w:rsidR="009A441C" w:rsidRPr="00561764" w:rsidTr="004D2E28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>ΔΗΜΟΤΙΚΟ ΒΡΕΦΟΚΟΜΕΙΟ ΑΘΗΝΩΝ</w:t>
            </w:r>
          </w:p>
        </w:tc>
      </w:tr>
      <w:tr w:rsidR="009A441C" w:rsidRPr="00561764" w:rsidTr="009A441C">
        <w:trPr>
          <w:trHeight w:val="81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r w:rsidRPr="00561764">
              <w:rPr>
                <w:b/>
                <w:bCs/>
                <w:color w:val="000000"/>
                <w:szCs w:val="22"/>
                <w:lang w:eastAsia="el-GR"/>
              </w:rPr>
              <w:t>Α/Α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r w:rsidRPr="00561764">
              <w:rPr>
                <w:b/>
                <w:bCs/>
                <w:color w:val="000000"/>
                <w:szCs w:val="22"/>
                <w:lang w:eastAsia="el-GR"/>
              </w:rPr>
              <w:t>ΠΑΙΔΙΚΟΣ ΣΤΑΘΜΟΣ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r w:rsidRPr="00561764">
              <w:rPr>
                <w:b/>
                <w:bCs/>
                <w:color w:val="000000"/>
                <w:szCs w:val="22"/>
                <w:lang w:eastAsia="el-GR"/>
              </w:rPr>
              <w:t>ΔΙΕΥΘΥΝΣΗ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r w:rsidRPr="00561764">
              <w:rPr>
                <w:b/>
                <w:bCs/>
                <w:color w:val="000000"/>
                <w:szCs w:val="22"/>
                <w:lang w:eastAsia="el-GR"/>
              </w:rPr>
              <w:t>ΠΑΙΔΙΑ</w:t>
            </w: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1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1Δ.Κ. ΠΕΙΡΑΙΩΣ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Πειραιώς 51,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Πλ.Κουμουνδούρου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105 53,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1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1Δ.Κ. ΜΑΥΡΟΜΙΧΑΛΗ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Μαυρομιχάλη 63, Νεάπολη, 106 80,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1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2@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25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1Δ.Κ. ΜΙΧΑΗΛ ΒΟΔΑ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Μιχαήλ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Βόδα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30,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Πλ.Βάθη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104 39,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1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3@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4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1 Δ.Κ. ΦΑΒΙΕΡΟΥ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Φαβιέρου 17 Α, Πλ. Βάθη, 104 38,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1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4@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55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5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1 ΔΚ ΝΟΤΑΡΑ &amp; ΔΕΛΗΓΙΑΝΝΗ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Νοταρά 34 &amp; Δεληγιάννη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Εξ'αρχεια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10683,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1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5@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2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2Δ.Κ. ΠΥΘΕΟΥ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Πυθέου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&amp; Αγκύλης 30,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Κυνοσάργους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11743,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2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2@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7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2Δ.Κ. ΒΙΝΚΕΛΜΑΝ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Βίνκελμαν 4,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Άγ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 Αρτέμιος Γούβας - Παγκράτι, 116 32</w:t>
            </w:r>
            <w:r w:rsidRPr="00561764">
              <w:rPr>
                <w:color w:val="000000"/>
                <w:sz w:val="20"/>
                <w:lang w:val="el-GR" w:eastAsia="el-GR"/>
              </w:rPr>
              <w:t xml:space="preserve">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2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5@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8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2Δ.Κ. ΚΡΙΝΑΓΟΡΟΥ Β΄ 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Κριναγόρου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11, Νέος Κόσμος, 117 45 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2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9@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3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9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sz w:val="18"/>
                <w:szCs w:val="18"/>
                <w:lang w:eastAsia="el-GR"/>
              </w:rPr>
              <w:t>3Δ.Κ. ΣΠΥΡΟΥ ΠΑΤΣΗ</w:t>
            </w:r>
            <w:r w:rsidRPr="00561764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rPr>
                <w:szCs w:val="22"/>
                <w:lang w:val="el-GR" w:eastAsia="el-GR"/>
              </w:rPr>
            </w:pPr>
            <w:hyperlink r:id="rId7" w:history="1">
              <w:r w:rsidRPr="009A441C">
                <w:rPr>
                  <w:lang w:val="el-GR" w:eastAsia="el-GR"/>
                </w:rPr>
                <w:t xml:space="preserve">Σπύρου Πάτση 56, Βοτανικός, 118 55, </w:t>
              </w:r>
              <w:r w:rsidRPr="00561764">
                <w:rPr>
                  <w:lang w:eastAsia="el-GR"/>
                </w:rPr>
                <w:t>dba</w:t>
              </w:r>
              <w:r w:rsidRPr="009A441C">
                <w:rPr>
                  <w:lang w:val="el-GR" w:eastAsia="el-GR"/>
                </w:rPr>
                <w:t>3</w:t>
              </w:r>
              <w:r w:rsidRPr="00561764">
                <w:rPr>
                  <w:lang w:eastAsia="el-GR"/>
                </w:rPr>
                <w:t>d</w:t>
              </w:r>
              <w:r w:rsidRPr="009A441C">
                <w:rPr>
                  <w:lang w:val="el-GR" w:eastAsia="el-GR"/>
                </w:rPr>
                <w:t>1@</w:t>
              </w:r>
              <w:r w:rsidRPr="00561764">
                <w:rPr>
                  <w:lang w:eastAsia="el-GR"/>
                </w:rPr>
                <w:t>otenet</w:t>
              </w:r>
              <w:r w:rsidRPr="009A441C">
                <w:rPr>
                  <w:lang w:val="el-GR" w:eastAsia="el-GR"/>
                </w:rPr>
                <w:t>.</w:t>
              </w:r>
              <w:proofErr w:type="spellStart"/>
              <w:r w:rsidRPr="00561764">
                <w:rPr>
                  <w:lang w:eastAsia="el-GR"/>
                </w:rPr>
                <w:t>gr</w:t>
              </w:r>
              <w:proofErr w:type="spellEnd"/>
            </w:hyperlink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sz w:val="24"/>
                <w:szCs w:val="24"/>
                <w:lang w:eastAsia="el-GR"/>
              </w:rPr>
            </w:pPr>
            <w:r w:rsidRPr="00561764">
              <w:rPr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szCs w:val="22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10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3Δ.Κ. ΑΛΟΠΗΣ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Αλόπης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40, Κάτω Πετράλωνα, 118 53,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3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14@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25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9A441C">
              <w:rPr>
                <w:sz w:val="28"/>
                <w:szCs w:val="28"/>
              </w:rPr>
              <w:br w:type="page"/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4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11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4Δ.Κ. ΠΑΛΑΜΗΔΙΟΥ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Μοναστηρίου &amp; Παλαμηδίου,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Ακ.Πλάτωνος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, 104 41</w:t>
            </w:r>
            <w:r w:rsidRPr="00561764">
              <w:rPr>
                <w:color w:val="000000"/>
                <w:sz w:val="20"/>
                <w:lang w:val="el-GR" w:eastAsia="el-GR"/>
              </w:rPr>
              <w:t xml:space="preserve">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4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12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4 Δ.Κ. ΛΕΝΟΡΜΑΝ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Λεάνδρου &amp;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Ιφιγενείας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54, Κολοκυνθού, 104 43</w:t>
            </w:r>
            <w:r w:rsidRPr="00561764">
              <w:rPr>
                <w:color w:val="000000"/>
                <w:sz w:val="20"/>
                <w:lang w:val="el-GR" w:eastAsia="el-GR"/>
              </w:rPr>
              <w:t xml:space="preserve">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4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3@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13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4 Δ.Κ. Α’ ΣΕΠΟΛΙΩΝ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Σιώκου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13 &amp;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Αυλώνος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Σεπόλια,  104 43,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4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6@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14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4Δ.Κ. ΠΥΡΛΑ</w:t>
            </w:r>
          </w:p>
        </w:tc>
        <w:tc>
          <w:tcPr>
            <w:tcW w:w="1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Πύρλα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21, Κάτω Πατήσια, 111 45,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4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14@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9A441C" w:rsidRDefault="009A441C"/>
    <w:tbl>
      <w:tblPr>
        <w:tblW w:w="5000" w:type="pct"/>
        <w:tblLook w:val="04A0"/>
      </w:tblPr>
      <w:tblGrid>
        <w:gridCol w:w="594"/>
        <w:gridCol w:w="3341"/>
        <w:gridCol w:w="3404"/>
        <w:gridCol w:w="1183"/>
      </w:tblGrid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 xml:space="preserve">      5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15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5 Δ.Κ. ΑΓ. ΕΛΕΥΘΕΡΙΟΥ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Μαλακάση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7, Κάτω Πατήσια,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Αγ.Ελευθέριος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111 43,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5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16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5 Δ.Κ. ΕΡΜΙΠΠΟΥ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Ερμίππου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11, 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Προμπονάς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111 43,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5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3@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17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5Δ.Κ. ΔΗΜΗΤΡΙΟΥΡΑΛΛΗ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>Δημητρίου Ράλλη 8, Κάτω Πατήσια, 111 44</w:t>
            </w:r>
            <w:r w:rsidRPr="00561764">
              <w:rPr>
                <w:color w:val="000000"/>
                <w:sz w:val="20"/>
                <w:lang w:val="el-GR" w:eastAsia="el-GR"/>
              </w:rPr>
              <w:t xml:space="preserve">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5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4@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18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5Δ.Κ. ΡΟΣΤΑΝ &amp; ΠΟΛΥΛΑ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Ροστάν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28 &amp; Πολυλά 1, Άνω Πατήσια, 111 41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5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8@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6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19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6 Δ.Κ. ΑΥΞΕΝΤΙΟΥ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Δομοκού 2 &amp;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Παιωνίου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, Σταθμός Λαρίσης,, 104 40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6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20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6Δ.Κ. ΛΕΩΦ. ΙΩΝΙΑΣ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Λ.Ιωνίας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86, 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Άγ.Νικόλαος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-Αχαρνών, 104 46,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6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5@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21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6Δ.Κ. ΚΥΚΛΑΔΩΝ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Κυκλάδων 30,  Κυψέλη, 113 61,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6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6@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22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6Δ.Κ. ΘΑΥΜΑΝΤΟΣ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Θαύμαντος 10,  Κυψέλη, 113 64,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6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7@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4D2E28">
        <w:trPr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    7</w:t>
            </w:r>
            <w:r w:rsidRPr="00561764">
              <w:rPr>
                <w:b/>
                <w:bCs/>
                <w:color w:val="000000"/>
                <w:sz w:val="28"/>
                <w:szCs w:val="28"/>
                <w:vertAlign w:val="superscript"/>
                <w:lang w:eastAsia="el-GR"/>
              </w:rPr>
              <w:t>η</w:t>
            </w: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ΔΗΜΟΤΙΚΗ ΚΟΙΝΟΤΗΤΑ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23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7Δ.Κ. ΚΟΤΥΑΙΟΥ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Κοτυαίου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1, Αμπελόκηποι, 115 21</w:t>
            </w:r>
            <w:r w:rsidRPr="00561764">
              <w:rPr>
                <w:color w:val="000000"/>
                <w:sz w:val="20"/>
                <w:lang w:val="el-GR" w:eastAsia="el-GR"/>
              </w:rPr>
              <w:t xml:space="preserve">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7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1@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24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7Δ.Κ. ΑΛΑΣΤΩΡΟΣ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Σολιώτη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-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Αλάστωρος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&amp; </w:t>
            </w:r>
            <w:proofErr w:type="spellStart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Κουτσικάρη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 49, 115 22 , 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7</w:t>
            </w:r>
            <w:r w:rsidRPr="00561764">
              <w:rPr>
                <w:color w:val="000000"/>
                <w:sz w:val="20"/>
                <w:lang w:eastAsia="el-GR"/>
              </w:rPr>
              <w:t>d</w:t>
            </w:r>
            <w:r w:rsidRPr="00561764">
              <w:rPr>
                <w:color w:val="000000"/>
                <w:sz w:val="20"/>
                <w:lang w:val="el-GR" w:eastAsia="el-GR"/>
              </w:rPr>
              <w:t>3@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20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20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25</w:t>
            </w:r>
          </w:p>
        </w:tc>
        <w:tc>
          <w:tcPr>
            <w:tcW w:w="19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61764">
              <w:rPr>
                <w:b/>
                <w:bCs/>
                <w:color w:val="000000"/>
                <w:sz w:val="18"/>
                <w:szCs w:val="18"/>
                <w:lang w:eastAsia="el-GR"/>
              </w:rPr>
              <w:t>7 Δ.Κ. ΧΡΙΣΤΟΔΟΥΛΑΚΕΙΟ</w:t>
            </w:r>
          </w:p>
        </w:tc>
        <w:tc>
          <w:tcPr>
            <w:tcW w:w="1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val="el-GR" w:eastAsia="el-GR"/>
              </w:rPr>
            </w:pPr>
            <w:r w:rsidRPr="00561764">
              <w:rPr>
                <w:color w:val="000000"/>
                <w:sz w:val="18"/>
                <w:szCs w:val="18"/>
                <w:lang w:val="el-GR" w:eastAsia="el-GR"/>
              </w:rPr>
              <w:t xml:space="preserve">Σεβαστουπόλεως 135, Ερ. Σταυρός, 115 26,  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dba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7</w:t>
            </w:r>
            <w:r w:rsidRPr="00561764">
              <w:rPr>
                <w:color w:val="000000"/>
                <w:sz w:val="18"/>
                <w:szCs w:val="18"/>
                <w:lang w:eastAsia="el-GR"/>
              </w:rPr>
              <w:t>d</w:t>
            </w:r>
            <w:r w:rsidRPr="00561764">
              <w:rPr>
                <w:color w:val="000000"/>
                <w:sz w:val="18"/>
                <w:szCs w:val="18"/>
                <w:lang w:val="el-GR" w:eastAsia="el-GR"/>
              </w:rPr>
              <w:t>5@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otenet</w:t>
            </w:r>
            <w:proofErr w:type="spellEnd"/>
            <w:r w:rsidRPr="00561764">
              <w:rPr>
                <w:color w:val="000000"/>
                <w:sz w:val="18"/>
                <w:szCs w:val="18"/>
                <w:lang w:val="el-GR" w:eastAsia="el-GR"/>
              </w:rPr>
              <w:t>.</w:t>
            </w:r>
            <w:proofErr w:type="spellStart"/>
            <w:r w:rsidRPr="0056176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l-GR"/>
              </w:rPr>
            </w:pPr>
            <w:r w:rsidRPr="00561764">
              <w:rPr>
                <w:color w:val="000000"/>
                <w:sz w:val="24"/>
                <w:szCs w:val="24"/>
                <w:lang w:eastAsia="el-GR"/>
              </w:rPr>
              <w:t>50</w:t>
            </w:r>
          </w:p>
        </w:tc>
      </w:tr>
      <w:tr w:rsidR="009A441C" w:rsidRPr="00561764" w:rsidTr="009A441C">
        <w:trPr>
          <w:trHeight w:val="3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Cs w:val="22"/>
                <w:lang w:eastAsia="el-GR"/>
              </w:rPr>
            </w:pPr>
          </w:p>
        </w:tc>
        <w:tc>
          <w:tcPr>
            <w:tcW w:w="19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rPr>
                <w:color w:val="000000"/>
                <w:sz w:val="24"/>
                <w:szCs w:val="24"/>
                <w:lang w:eastAsia="el-GR"/>
              </w:rPr>
            </w:pPr>
          </w:p>
        </w:tc>
      </w:tr>
      <w:tr w:rsidR="009A441C" w:rsidRPr="00561764" w:rsidTr="009A441C">
        <w:trPr>
          <w:trHeight w:val="40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color w:val="000000"/>
                <w:szCs w:val="22"/>
                <w:lang w:eastAsia="el-GR"/>
              </w:rPr>
            </w:pPr>
            <w:r w:rsidRPr="00561764">
              <w:rPr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561764">
              <w:rPr>
                <w:b/>
                <w:bCs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1C" w:rsidRPr="00561764" w:rsidRDefault="009A441C" w:rsidP="004D2E28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>ΣΥΝΟΛΟ ΠΑΙΔΙΩΝ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41C" w:rsidRPr="00561764" w:rsidRDefault="009A441C" w:rsidP="004D2E28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61764">
              <w:rPr>
                <w:b/>
                <w:bCs/>
                <w:color w:val="000000"/>
                <w:sz w:val="28"/>
                <w:szCs w:val="28"/>
                <w:lang w:eastAsia="el-GR"/>
              </w:rPr>
              <w:t>1200</w:t>
            </w:r>
          </w:p>
        </w:tc>
      </w:tr>
    </w:tbl>
    <w:p w:rsidR="00A20635" w:rsidRPr="00DC7A8B" w:rsidRDefault="00A20635" w:rsidP="00DC7A8B">
      <w:pPr>
        <w:spacing w:line="240" w:lineRule="auto"/>
        <w:rPr>
          <w:sz w:val="20"/>
          <w:lang w:val="el-GR"/>
        </w:rPr>
      </w:pPr>
    </w:p>
    <w:sectPr w:rsidR="00A20635" w:rsidRPr="00DC7A8B" w:rsidSect="009A441C">
      <w:headerReference w:type="default" r:id="rId8"/>
      <w:footerReference w:type="default" r:id="rId9"/>
      <w:pgSz w:w="11906" w:h="16838"/>
      <w:pgMar w:top="156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40" w:rsidRDefault="00942D40">
      <w:pPr>
        <w:spacing w:line="240" w:lineRule="auto"/>
      </w:pPr>
      <w:r>
        <w:separator/>
      </w:r>
    </w:p>
  </w:endnote>
  <w:endnote w:type="continuationSeparator" w:id="0">
    <w:p w:rsidR="00942D40" w:rsidRDefault="0094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970" w:type="dxa"/>
      <w:jc w:val="center"/>
      <w:tblInd w:w="170" w:type="dxa"/>
      <w:tblLook w:val="01E0"/>
    </w:tblPr>
    <w:tblGrid>
      <w:gridCol w:w="2759"/>
      <w:gridCol w:w="2912"/>
      <w:gridCol w:w="2299"/>
    </w:tblGrid>
    <w:tr w:rsidR="00184462" w:rsidTr="00257BCE">
      <w:trPr>
        <w:trHeight w:val="34"/>
        <w:jc w:val="center"/>
      </w:trPr>
      <w:tc>
        <w:tcPr>
          <w:tcW w:w="2759" w:type="dxa"/>
        </w:tcPr>
        <w:p w:rsidR="00184462" w:rsidRDefault="00184462" w:rsidP="00257BCE">
          <w:pPr>
            <w:spacing w:line="300" w:lineRule="atLeast"/>
            <w:jc w:val="center"/>
            <w:rPr>
              <w:rFonts w:ascii="Tahoma" w:hAnsi="Tahoma" w:cs="Tahoma"/>
            </w:rPr>
          </w:pPr>
          <w:r>
            <w:object w:dxaOrig="2700" w:dyaOrig="2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55pt;height:45.45pt" o:ole="" fillcolor="window">
                <v:imagedata r:id="rId1" o:title="" croptop="-2062f" cropleft="7864f"/>
              </v:shape>
              <o:OLEObject Type="Embed" ProgID="PBrush" ShapeID="_x0000_i1025" DrawAspect="Content" ObjectID="_1491111885" r:id="rId2"/>
            </w:object>
          </w:r>
        </w:p>
      </w:tc>
      <w:tc>
        <w:tcPr>
          <w:tcW w:w="2912" w:type="dxa"/>
        </w:tcPr>
        <w:p w:rsidR="00184462" w:rsidRDefault="00184462" w:rsidP="00257BCE">
          <w:pPr>
            <w:spacing w:line="300" w:lineRule="atLeast"/>
            <w:jc w:val="center"/>
            <w:rPr>
              <w:rFonts w:ascii="Book Antiqua" w:hAnsi="Book Antiqua" w:cs="Arial"/>
              <w:b/>
              <w:bCs/>
            </w:rPr>
          </w:pPr>
        </w:p>
        <w:p w:rsidR="00184462" w:rsidRDefault="00302479" w:rsidP="00257BCE">
          <w:pPr>
            <w:spacing w:line="300" w:lineRule="atLeast"/>
            <w:jc w:val="center"/>
            <w:rPr>
              <w:b/>
            </w:rPr>
          </w:pPr>
          <w:r>
            <w:rPr>
              <w:rFonts w:ascii="Book Antiqua" w:hAnsi="Book Antiqua" w:cs="Arial"/>
              <w:b/>
              <w:bCs/>
              <w:noProof/>
              <w:lang w:val="el-GR" w:eastAsia="el-GR"/>
            </w:rPr>
            <w:drawing>
              <wp:inline distT="0" distB="0" distL="0" distR="0">
                <wp:extent cx="1045210" cy="391795"/>
                <wp:effectExtent l="19050" t="0" r="2540" b="0"/>
                <wp:docPr id="7" name="Εικόνα 7" descr="ete-square-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te-square-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9" w:type="dxa"/>
        </w:tcPr>
        <w:p w:rsidR="00184462" w:rsidRDefault="00184462" w:rsidP="00257BCE">
          <w:pPr>
            <w:spacing w:line="300" w:lineRule="atLeast"/>
            <w:jc w:val="center"/>
            <w:rPr>
              <w:b/>
            </w:rPr>
          </w:pPr>
        </w:p>
        <w:p w:rsidR="00184462" w:rsidRDefault="00302479" w:rsidP="00257BCE">
          <w:pPr>
            <w:spacing w:line="300" w:lineRule="atLeast"/>
            <w:jc w:val="center"/>
            <w:rPr>
              <w:rFonts w:ascii="Tahoma" w:hAnsi="Tahoma" w:cs="Tahoma"/>
            </w:rPr>
          </w:pPr>
          <w:r>
            <w:rPr>
              <w:b/>
              <w:noProof/>
              <w:lang w:val="el-GR" w:eastAsia="el-GR"/>
            </w:rPr>
            <w:drawing>
              <wp:inline distT="0" distB="0" distL="0" distR="0">
                <wp:extent cx="533400" cy="370205"/>
                <wp:effectExtent l="19050" t="0" r="0" b="0"/>
                <wp:docPr id="8" name="Εικόνα 8" descr="eu_flag_2col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u_flag_2colo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4462" w:rsidTr="00257BCE">
      <w:trPr>
        <w:trHeight w:val="10"/>
        <w:jc w:val="center"/>
      </w:trPr>
      <w:tc>
        <w:tcPr>
          <w:tcW w:w="2759" w:type="dxa"/>
        </w:tcPr>
        <w:p w:rsidR="00184462" w:rsidRPr="00166A25" w:rsidRDefault="00184462" w:rsidP="00257BCE">
          <w:pPr>
            <w:jc w:val="center"/>
            <w:rPr>
              <w:rFonts w:ascii="Verdana" w:hAnsi="Verdana"/>
              <w:b/>
              <w:sz w:val="12"/>
              <w:szCs w:val="12"/>
            </w:rPr>
          </w:pPr>
          <w:r w:rsidRPr="00166A25">
            <w:rPr>
              <w:rFonts w:ascii="Verdana" w:hAnsi="Verdana"/>
              <w:b/>
              <w:sz w:val="12"/>
              <w:szCs w:val="12"/>
            </w:rPr>
            <w:t>ΕΛΛΗΝΙΚΗ ΔΗΜΟΚΡΑΤΙΑ</w:t>
          </w:r>
        </w:p>
        <w:p w:rsidR="00184462" w:rsidRPr="00BA39AD" w:rsidRDefault="00184462" w:rsidP="00257BCE">
          <w:pPr>
            <w:jc w:val="center"/>
            <w:rPr>
              <w:rFonts w:ascii="Verdana" w:hAnsi="Verdana" w:cs="Tahoma"/>
              <w:sz w:val="20"/>
            </w:rPr>
          </w:pPr>
          <w:r w:rsidRPr="00166A25">
            <w:rPr>
              <w:rFonts w:ascii="Verdana" w:hAnsi="Verdana"/>
              <w:b/>
              <w:sz w:val="12"/>
              <w:szCs w:val="12"/>
            </w:rPr>
            <w:t>ΥΠΟΥΡΓΕΙΟ ΕΣΩΤΕΡΙΚΩΝ</w:t>
          </w:r>
        </w:p>
      </w:tc>
      <w:tc>
        <w:tcPr>
          <w:tcW w:w="2912" w:type="dxa"/>
        </w:tcPr>
        <w:p w:rsidR="00184462" w:rsidRPr="00166A25" w:rsidRDefault="00184462" w:rsidP="00257BCE">
          <w:pPr>
            <w:spacing w:line="300" w:lineRule="atLeast"/>
            <w:jc w:val="center"/>
            <w:rPr>
              <w:rFonts w:ascii="Verdana" w:hAnsi="Verdana"/>
              <w:b/>
              <w:sz w:val="12"/>
              <w:szCs w:val="12"/>
            </w:rPr>
          </w:pPr>
          <w:r w:rsidRPr="00166A25">
            <w:rPr>
              <w:rFonts w:ascii="Verdana" w:hAnsi="Verdana"/>
              <w:b/>
              <w:sz w:val="12"/>
              <w:szCs w:val="12"/>
            </w:rPr>
            <w:t xml:space="preserve">ΕΥΡΩΠΑΪΚΟ ΤΑΜΕΙΟ ΕΝΤΑΞΗΣ </w:t>
          </w:r>
        </w:p>
      </w:tc>
      <w:tc>
        <w:tcPr>
          <w:tcW w:w="2299" w:type="dxa"/>
        </w:tcPr>
        <w:p w:rsidR="00184462" w:rsidRPr="00166A25" w:rsidRDefault="00184462" w:rsidP="00257BCE">
          <w:pPr>
            <w:spacing w:line="300" w:lineRule="atLeast"/>
            <w:jc w:val="center"/>
            <w:rPr>
              <w:rFonts w:ascii="Verdana" w:hAnsi="Verdana"/>
              <w:b/>
              <w:sz w:val="12"/>
              <w:szCs w:val="12"/>
            </w:rPr>
          </w:pPr>
          <w:r w:rsidRPr="00166A25">
            <w:rPr>
              <w:rFonts w:ascii="Verdana" w:hAnsi="Verdana"/>
              <w:b/>
              <w:sz w:val="12"/>
              <w:szCs w:val="12"/>
            </w:rPr>
            <w:t>ΕΥΡΩΠΑΪΚΗ ΕΝΩΣΗ</w:t>
          </w:r>
        </w:p>
        <w:p w:rsidR="00184462" w:rsidRPr="00DD300B" w:rsidRDefault="00184462" w:rsidP="00257BCE">
          <w:pPr>
            <w:spacing w:line="300" w:lineRule="atLeast"/>
            <w:jc w:val="center"/>
            <w:rPr>
              <w:rFonts w:ascii="Verdana" w:hAnsi="Verdana" w:cs="Tahoma"/>
              <w:sz w:val="20"/>
            </w:rPr>
          </w:pPr>
        </w:p>
      </w:tc>
    </w:tr>
  </w:tbl>
  <w:p w:rsidR="00184462" w:rsidRPr="002410DA" w:rsidRDefault="00184462" w:rsidP="002410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40" w:rsidRDefault="00942D40">
      <w:pPr>
        <w:spacing w:line="240" w:lineRule="auto"/>
      </w:pPr>
      <w:r>
        <w:separator/>
      </w:r>
    </w:p>
  </w:footnote>
  <w:footnote w:type="continuationSeparator" w:id="0">
    <w:p w:rsidR="00942D40" w:rsidRDefault="00942D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875" w:type="dxa"/>
      <w:tblInd w:w="-1452" w:type="dxa"/>
      <w:tblLook w:val="01E0"/>
    </w:tblPr>
    <w:tblGrid>
      <w:gridCol w:w="11431"/>
      <w:gridCol w:w="222"/>
      <w:gridCol w:w="222"/>
    </w:tblGrid>
    <w:tr w:rsidR="00184462" w:rsidTr="00990201">
      <w:trPr>
        <w:trHeight w:val="795"/>
      </w:trPr>
      <w:tc>
        <w:tcPr>
          <w:tcW w:w="11431" w:type="dxa"/>
        </w:tcPr>
        <w:tbl>
          <w:tblPr>
            <w:tblW w:w="11205" w:type="dxa"/>
            <w:tblLook w:val="04A0"/>
          </w:tblPr>
          <w:tblGrid>
            <w:gridCol w:w="1309"/>
            <w:gridCol w:w="1995"/>
            <w:gridCol w:w="880"/>
            <w:gridCol w:w="1817"/>
            <w:gridCol w:w="2211"/>
            <w:gridCol w:w="1956"/>
            <w:gridCol w:w="1037"/>
          </w:tblGrid>
          <w:tr w:rsidR="00184462" w:rsidRPr="00C36113" w:rsidTr="00D83722">
            <w:tc>
              <w:tcPr>
                <w:tcW w:w="1281" w:type="dxa"/>
                <w:shd w:val="clear" w:color="auto" w:fill="auto"/>
                <w:vAlign w:val="center"/>
                <w:hideMark/>
              </w:tcPr>
              <w:p w:rsidR="00184462" w:rsidRPr="00C36113" w:rsidRDefault="00302479" w:rsidP="00C3611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675005" cy="522605"/>
                      <wp:effectExtent l="19050" t="0" r="0" b="0"/>
                      <wp:docPr id="1" name="Εικόνα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5005" cy="522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4" w:type="dxa"/>
                <w:shd w:val="clear" w:color="auto" w:fill="auto"/>
                <w:vAlign w:val="center"/>
                <w:hideMark/>
              </w:tcPr>
              <w:p w:rsidR="00184462" w:rsidRPr="00C36113" w:rsidRDefault="00302479" w:rsidP="00C3611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1110615" cy="304800"/>
                      <wp:effectExtent l="19050" t="0" r="0" b="0"/>
                      <wp:docPr id="2" name="Εικόνα 2" descr="ANH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NH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06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" w:type="dxa"/>
                <w:shd w:val="clear" w:color="auto" w:fill="auto"/>
                <w:vAlign w:val="center"/>
                <w:hideMark/>
              </w:tcPr>
              <w:p w:rsidR="00184462" w:rsidRPr="00C36113" w:rsidRDefault="00302479" w:rsidP="00C3611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402590" cy="402590"/>
                      <wp:effectExtent l="19050" t="0" r="0" b="0"/>
                      <wp:docPr id="3" name="Εικόνα 21" descr="OKPAPA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21" descr="OKPAP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2590" cy="402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28" w:type="dxa"/>
                <w:shd w:val="clear" w:color="auto" w:fill="auto"/>
                <w:vAlign w:val="center"/>
                <w:hideMark/>
              </w:tcPr>
              <w:p w:rsidR="00184462" w:rsidRPr="00C36113" w:rsidRDefault="00FC5316" w:rsidP="00C36113">
                <w:pPr>
                  <w:jc w:val="center"/>
                  <w:rPr>
                    <w:sz w:val="24"/>
                    <w:szCs w:val="24"/>
                  </w:rPr>
                </w:pPr>
                <w:r w:rsidRPr="00FC5316">
                  <w:rPr>
                    <w:sz w:val="24"/>
                    <w:szCs w:val="24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2062" type="#_x0000_t202" style="position:absolute;left:0;text-align:left;margin-left:91.35pt;margin-top:10.1pt;width:116.3pt;height:22.8pt;z-index:-251658752;mso-position-horizontal-relative:text;mso-position-vertical-relative:text" strokecolor="white">
                      <v:textbox style="mso-next-textbox:#_x0000_s2062">
                        <w:txbxContent>
                          <w:p w:rsidR="00184462" w:rsidRPr="00990201" w:rsidRDefault="00184462" w:rsidP="00990201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</w:pPr>
                            <w:r w:rsidRPr="00990201"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  <w:t>ΚΟΙΝΩΦΕΛΗΣ ΕΠΙΧΕΙΡΗΣΗ ΥΠΗΡΕΣΙΩΝ</w:t>
                            </w:r>
                          </w:p>
                          <w:p w:rsidR="00184462" w:rsidRPr="00990201" w:rsidRDefault="00184462" w:rsidP="00990201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</w:pPr>
                            <w:r w:rsidRPr="00990201"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  <w:t>ΝΕΑΠΟΛΗΣ ΣΥΚΕΩΝ</w:t>
                            </w:r>
                          </w:p>
                          <w:p w:rsidR="00184462" w:rsidRPr="00990201" w:rsidRDefault="00184462" w:rsidP="00990201">
                            <w:pPr>
                              <w:spacing w:line="240" w:lineRule="auto"/>
                            </w:pPr>
                          </w:p>
                        </w:txbxContent>
                      </v:textbox>
                    </v:shape>
                  </w:pict>
                </w:r>
                <w:r w:rsidRPr="00FC5316">
                  <w:rPr>
                    <w:sz w:val="24"/>
                    <w:szCs w:val="24"/>
                  </w:rPr>
                  <w:pict>
                    <v:shape id="_x0000_s2061" type="#_x0000_t202" style="position:absolute;left:0;text-align:left;margin-left:-4.9pt;margin-top:13.85pt;width:105.15pt;height:18.85pt;z-index:251656704;mso-position-horizontal-relative:text;mso-position-vertical-relative:text" strokecolor="white">
                      <v:textbox style="mso-next-textbox:#_x0000_s2061">
                        <w:txbxContent>
                          <w:p w:rsidR="00184462" w:rsidRDefault="00184462" w:rsidP="00990201">
                            <w:pPr>
                              <w:spacing w:line="240" w:lineRule="auto"/>
                              <w:rPr>
                                <w:rFonts w:ascii="Arial Narrow" w:hAnsi="Arial Narrow" w:cs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990201">
                              <w:rPr>
                                <w:rFonts w:ascii="Arial Narrow" w:hAnsi="Arial Narrow" w:cs="Arial Narrow"/>
                                <w:b/>
                                <w:sz w:val="10"/>
                                <w:szCs w:val="10"/>
                                <w:lang w:val="el-GR"/>
                              </w:rPr>
                              <w:t xml:space="preserve">Ν.Π.Δ.Δ. ΚΟΙΝΩΝΙΚΗ ΠΡΟΣΤΑΣΙΑ ΚΑΙ ΑΛΛΗΛΕΓΓΥΗ ΔΗΜΟΥ ΝΙΚΑΙΑΣ-ΑΓ.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sz w:val="10"/>
                                <w:szCs w:val="10"/>
                              </w:rPr>
                              <w:t>Ι. ΡΕΝΤΗ</w:t>
                            </w:r>
                          </w:p>
                          <w:p w:rsidR="00184462" w:rsidRDefault="00184462" w:rsidP="00990201">
                            <w:pPr>
                              <w:rPr>
                                <w:rFonts w:ascii="Arial Narrow" w:hAnsi="Arial Narrow" w:cs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2350" w:type="dxa"/>
                <w:shd w:val="clear" w:color="auto" w:fill="auto"/>
                <w:vAlign w:val="center"/>
              </w:tcPr>
              <w:p w:rsidR="00184462" w:rsidRPr="00C36113" w:rsidRDefault="00184462" w:rsidP="00C36113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718" w:type="dxa"/>
                <w:shd w:val="clear" w:color="auto" w:fill="auto"/>
                <w:vAlign w:val="center"/>
                <w:hideMark/>
              </w:tcPr>
              <w:p w:rsidR="00184462" w:rsidRPr="00C36113" w:rsidRDefault="00302479" w:rsidP="00C3611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1077595" cy="522605"/>
                      <wp:effectExtent l="19050" t="0" r="8255" b="0"/>
                      <wp:docPr id="4" name="Εικόνα 1" descr="New Pic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 descr="New Pic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7595" cy="522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94" w:type="dxa"/>
                <w:shd w:val="clear" w:color="auto" w:fill="auto"/>
                <w:vAlign w:val="center"/>
                <w:hideMark/>
              </w:tcPr>
              <w:p w:rsidR="00184462" w:rsidRPr="00C36113" w:rsidRDefault="00FC5316" w:rsidP="00C36113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FC5316">
                  <w:rPr>
                    <w:sz w:val="24"/>
                    <w:szCs w:val="24"/>
                  </w:rPr>
                  <w:pict>
                    <v:shape id="_x0000_s2063" type="#_x0000_t202" style="position:absolute;left:0;text-align:left;margin-left:.7pt;margin-top:3pt;width:44.6pt;height:37.95pt;z-index:251658752;mso-wrap-style:none;mso-position-horizontal-relative:text;mso-position-vertical-relative:text" strokecolor="white">
                      <v:textbox style="mso-next-textbox:#_x0000_s2063;mso-fit-shape-to-text:t">
                        <w:txbxContent>
                          <w:p w:rsidR="00184462" w:rsidRDefault="00302479" w:rsidP="00990201">
                            <w:r>
                              <w:rPr>
                                <w:noProof/>
                                <w:sz w:val="20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67995" cy="381000"/>
                                  <wp:effectExtent l="19050" t="0" r="8255" b="0"/>
                                  <wp:docPr id="5" name="Εικόνα 5" descr="ΕΑΔΑΠ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ΕΑΔΑΠ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w:r>
              </w:p>
            </w:tc>
          </w:tr>
        </w:tbl>
        <w:p w:rsidR="00184462" w:rsidRDefault="00184462" w:rsidP="00CF50F0">
          <w:pPr>
            <w:rPr>
              <w:rFonts w:ascii="Tahoma" w:hAnsi="Tahoma" w:cs="Tahoma"/>
            </w:rPr>
          </w:pPr>
        </w:p>
      </w:tc>
      <w:tc>
        <w:tcPr>
          <w:tcW w:w="222" w:type="dxa"/>
        </w:tcPr>
        <w:p w:rsidR="00184462" w:rsidRDefault="00184462" w:rsidP="00CF50F0">
          <w:pPr>
            <w:spacing w:line="300" w:lineRule="atLeast"/>
            <w:jc w:val="center"/>
            <w:rPr>
              <w:b/>
            </w:rPr>
          </w:pPr>
        </w:p>
      </w:tc>
      <w:tc>
        <w:tcPr>
          <w:tcW w:w="222" w:type="dxa"/>
        </w:tcPr>
        <w:p w:rsidR="00184462" w:rsidRPr="0015591D" w:rsidRDefault="00184462" w:rsidP="00CF50F0">
          <w:pPr>
            <w:spacing w:line="300" w:lineRule="atLeast"/>
            <w:rPr>
              <w:rFonts w:ascii="Tahoma" w:hAnsi="Tahoma" w:cs="Tahoma"/>
            </w:rPr>
          </w:pPr>
        </w:p>
      </w:tc>
    </w:tr>
  </w:tbl>
  <w:p w:rsidR="00184462" w:rsidRDefault="00184462" w:rsidP="003D1DC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6F29"/>
    <w:multiLevelType w:val="hybridMultilevel"/>
    <w:tmpl w:val="A4083E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7B08"/>
    <w:rsid w:val="00042E95"/>
    <w:rsid w:val="00127968"/>
    <w:rsid w:val="00136783"/>
    <w:rsid w:val="00184462"/>
    <w:rsid w:val="002035FC"/>
    <w:rsid w:val="002410DA"/>
    <w:rsid w:val="00257BCE"/>
    <w:rsid w:val="002A11AB"/>
    <w:rsid w:val="00302479"/>
    <w:rsid w:val="003C4841"/>
    <w:rsid w:val="003D0DAC"/>
    <w:rsid w:val="003D1DC6"/>
    <w:rsid w:val="00495BCA"/>
    <w:rsid w:val="004D2F5C"/>
    <w:rsid w:val="005A651A"/>
    <w:rsid w:val="00637B08"/>
    <w:rsid w:val="00667CB8"/>
    <w:rsid w:val="006D1B91"/>
    <w:rsid w:val="00774161"/>
    <w:rsid w:val="0078146A"/>
    <w:rsid w:val="00791E0F"/>
    <w:rsid w:val="007D1265"/>
    <w:rsid w:val="0080322D"/>
    <w:rsid w:val="00806B2D"/>
    <w:rsid w:val="00881161"/>
    <w:rsid w:val="008D7BB0"/>
    <w:rsid w:val="00942D40"/>
    <w:rsid w:val="00990201"/>
    <w:rsid w:val="009A441C"/>
    <w:rsid w:val="009B790A"/>
    <w:rsid w:val="009D19B6"/>
    <w:rsid w:val="009D6899"/>
    <w:rsid w:val="009D7E76"/>
    <w:rsid w:val="00A20635"/>
    <w:rsid w:val="00A36CA2"/>
    <w:rsid w:val="00B97A35"/>
    <w:rsid w:val="00BB7212"/>
    <w:rsid w:val="00BC2938"/>
    <w:rsid w:val="00C36113"/>
    <w:rsid w:val="00C70775"/>
    <w:rsid w:val="00CE68F5"/>
    <w:rsid w:val="00CF50F0"/>
    <w:rsid w:val="00D231EA"/>
    <w:rsid w:val="00D64C9F"/>
    <w:rsid w:val="00D83722"/>
    <w:rsid w:val="00D87EC3"/>
    <w:rsid w:val="00DC7A8B"/>
    <w:rsid w:val="00DD7F45"/>
    <w:rsid w:val="00EC327F"/>
    <w:rsid w:val="00F10560"/>
    <w:rsid w:val="00FB2DAA"/>
    <w:rsid w:val="00FC5316"/>
    <w:rsid w:val="00FD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FC"/>
    <w:pPr>
      <w:suppressAutoHyphens/>
      <w:spacing w:line="260" w:lineRule="atLeast"/>
    </w:pPr>
    <w:rPr>
      <w:sz w:val="22"/>
      <w:lang w:val="en-US" w:eastAsia="ar-SA"/>
    </w:rPr>
  </w:style>
  <w:style w:type="paragraph" w:styleId="1">
    <w:name w:val="heading 1"/>
    <w:basedOn w:val="a"/>
    <w:next w:val="a"/>
    <w:link w:val="1Char"/>
    <w:uiPriority w:val="9"/>
    <w:qFormat/>
    <w:rsid w:val="009D6899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35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035FC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990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φαλίδα Char"/>
    <w:link w:val="a3"/>
    <w:rsid w:val="00C70775"/>
    <w:rPr>
      <w:sz w:val="22"/>
      <w:lang w:val="en-US" w:eastAsia="ar-SA"/>
    </w:rPr>
  </w:style>
  <w:style w:type="paragraph" w:customStyle="1" w:styleId="CharChar1CharChar">
    <w:name w:val="Char Char1 Char Char"/>
    <w:basedOn w:val="a"/>
    <w:rsid w:val="00B97A35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eastAsia="en-US"/>
    </w:rPr>
  </w:style>
  <w:style w:type="character" w:styleId="-">
    <w:name w:val="Hyperlink"/>
    <w:uiPriority w:val="99"/>
    <w:unhideWhenUsed/>
    <w:rsid w:val="002A11AB"/>
    <w:rPr>
      <w:color w:val="0000FF"/>
      <w:u w:val="single"/>
    </w:rPr>
  </w:style>
  <w:style w:type="character" w:customStyle="1" w:styleId="1Char">
    <w:name w:val="Επικεφαλίδα 1 Char"/>
    <w:link w:val="1"/>
    <w:uiPriority w:val="9"/>
    <w:rsid w:val="009D6899"/>
    <w:rPr>
      <w:rFonts w:ascii="Cambria" w:hAnsi="Cambria"/>
      <w:b/>
      <w:bCs/>
      <w:kern w:val="32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3D0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D0DAC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a3d1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oleObject" Target="embeddings/oleObject1.bin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gafm.gr/?p=569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Links>
    <vt:vector size="18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http://www.cityofathens.gr/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http://www.dbda.gr/</vt:lpwstr>
      </vt:variant>
      <vt:variant>
        <vt:lpwstr/>
      </vt:variant>
      <vt:variant>
        <vt:i4>1114113</vt:i4>
      </vt:variant>
      <vt:variant>
        <vt:i4>0</vt:i4>
      </vt:variant>
      <vt:variant>
        <vt:i4>0</vt:i4>
      </vt:variant>
      <vt:variant>
        <vt:i4>5</vt:i4>
      </vt:variant>
      <vt:variant>
        <vt:lpwstr>http://www.gigafm.gr/?p=5694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n.mourkoussis</dc:creator>
  <cp:keywords/>
  <cp:lastModifiedBy>ΔΒΑ</cp:lastModifiedBy>
  <cp:revision>4</cp:revision>
  <cp:lastPrinted>2015-04-20T11:39:00Z</cp:lastPrinted>
  <dcterms:created xsi:type="dcterms:W3CDTF">2015-04-20T14:56:00Z</dcterms:created>
  <dcterms:modified xsi:type="dcterms:W3CDTF">2015-04-21T05:58:00Z</dcterms:modified>
</cp:coreProperties>
</file>