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9B4" w:rsidRPr="002B16D0" w:rsidRDefault="003439B4" w:rsidP="003439B4">
      <w:pPr>
        <w:rPr>
          <w:sz w:val="24"/>
          <w:szCs w:val="24"/>
        </w:rPr>
      </w:pPr>
    </w:p>
    <w:p w:rsidR="003439B4" w:rsidRPr="002B16D0" w:rsidRDefault="003439B4" w:rsidP="003439B4">
      <w:pPr>
        <w:spacing w:after="0" w:line="240" w:lineRule="auto"/>
        <w:rPr>
          <w:sz w:val="24"/>
          <w:szCs w:val="24"/>
        </w:rPr>
      </w:pPr>
      <w:r w:rsidRPr="002B16D0">
        <w:rPr>
          <w:noProof/>
          <w:sz w:val="24"/>
          <w:szCs w:val="24"/>
          <w:lang w:eastAsia="el-GR"/>
        </w:rPr>
        <w:drawing>
          <wp:anchor distT="0" distB="0" distL="0" distR="0" simplePos="0" relativeHeight="251659264" behindDoc="0" locked="0" layoutInCell="1" allowOverlap="1">
            <wp:simplePos x="0" y="0"/>
            <wp:positionH relativeFrom="column">
              <wp:posOffset>485775</wp:posOffset>
            </wp:positionH>
            <wp:positionV relativeFrom="line">
              <wp:posOffset>-400050</wp:posOffset>
            </wp:positionV>
            <wp:extent cx="571500" cy="552450"/>
            <wp:effectExtent l="19050" t="0" r="0" b="0"/>
            <wp:wrapNone/>
            <wp:docPr id="1073741825" name="officeArt object" descr="Εικόνα 2"/>
            <wp:cNvGraphicFramePr/>
            <a:graphic xmlns:a="http://schemas.openxmlformats.org/drawingml/2006/main">
              <a:graphicData uri="http://schemas.openxmlformats.org/drawingml/2006/picture">
                <pic:pic xmlns:pic="http://schemas.openxmlformats.org/drawingml/2006/picture">
                  <pic:nvPicPr>
                    <pic:cNvPr id="1073741825" name="Εικόνα 2" descr="Εικόνα 2"/>
                    <pic:cNvPicPr>
                      <a:picLocks noChangeAspect="1"/>
                    </pic:cNvPicPr>
                  </pic:nvPicPr>
                  <pic:blipFill>
                    <a:blip r:embed="rId7" cstate="print">
                      <a:extLst/>
                    </a:blip>
                    <a:stretch>
                      <a:fillRect/>
                    </a:stretch>
                  </pic:blipFill>
                  <pic:spPr>
                    <a:xfrm>
                      <a:off x="0" y="0"/>
                      <a:ext cx="571500" cy="552450"/>
                    </a:xfrm>
                    <a:prstGeom prst="rect">
                      <a:avLst/>
                    </a:prstGeom>
                    <a:ln w="12700" cap="flat">
                      <a:noFill/>
                      <a:miter lim="400000"/>
                    </a:ln>
                    <a:effectLst/>
                  </pic:spPr>
                </pic:pic>
              </a:graphicData>
            </a:graphic>
          </wp:anchor>
        </w:drawing>
      </w:r>
    </w:p>
    <w:p w:rsidR="003439B4" w:rsidRPr="002B16D0" w:rsidRDefault="003439B4" w:rsidP="003439B4">
      <w:pPr>
        <w:spacing w:after="0" w:line="240" w:lineRule="auto"/>
        <w:rPr>
          <w:sz w:val="24"/>
          <w:szCs w:val="24"/>
        </w:rPr>
      </w:pPr>
      <w:r w:rsidRPr="002B16D0">
        <w:rPr>
          <w:rFonts w:cs="Tahoma"/>
          <w:b/>
          <w:bCs/>
          <w:sz w:val="24"/>
          <w:szCs w:val="24"/>
        </w:rPr>
        <w:t xml:space="preserve"> ΕΛΛΗΝΙΚΗ ΔΗΜΟΚΡΑΤΙΑ</w:t>
      </w:r>
    </w:p>
    <w:p w:rsidR="003439B4" w:rsidRPr="002B16D0" w:rsidRDefault="003439B4" w:rsidP="003439B4">
      <w:pPr>
        <w:spacing w:after="0" w:line="240" w:lineRule="auto"/>
        <w:jc w:val="both"/>
        <w:rPr>
          <w:rFonts w:cs="Tahoma"/>
          <w:b/>
          <w:bCs/>
          <w:sz w:val="24"/>
          <w:szCs w:val="24"/>
        </w:rPr>
      </w:pPr>
      <w:r w:rsidRPr="002B16D0">
        <w:rPr>
          <w:rFonts w:cs="Tahoma"/>
          <w:b/>
          <w:bCs/>
          <w:sz w:val="24"/>
          <w:szCs w:val="24"/>
        </w:rPr>
        <w:t xml:space="preserve"> ΥΠΟΥΡΓΕΙΟ ΕΣΩΤΕΡΙΚΩΝ</w:t>
      </w:r>
    </w:p>
    <w:p w:rsidR="003439B4" w:rsidRPr="002B16D0" w:rsidRDefault="003439B4" w:rsidP="003439B4">
      <w:pPr>
        <w:pStyle w:val="a3"/>
        <w:jc w:val="left"/>
        <w:rPr>
          <w:rFonts w:ascii="Calibri" w:hAnsi="Calibri" w:cs="Tahoma"/>
          <w:b/>
          <w:sz w:val="24"/>
          <w:u w:val="none"/>
        </w:rPr>
      </w:pPr>
      <w:r>
        <w:rPr>
          <w:rFonts w:ascii="Calibri" w:hAnsi="Calibri" w:cs="Tahoma"/>
          <w:b/>
          <w:sz w:val="24"/>
          <w:u w:val="none"/>
        </w:rPr>
        <w:t xml:space="preserve"> </w:t>
      </w:r>
      <w:r w:rsidRPr="002B16D0">
        <w:rPr>
          <w:rFonts w:ascii="Calibri" w:hAnsi="Calibri" w:cs="Tahoma"/>
          <w:b/>
          <w:sz w:val="24"/>
          <w:u w:val="none"/>
        </w:rPr>
        <w:t>ΓΡΑΦΕΙΟ ΤΥΠΟΥ ΑΝΑΠΛΗΡΩΤΗ ΥΠΟΥΡΓΟΥ</w:t>
      </w:r>
      <w:r w:rsidRPr="002B16D0">
        <w:rPr>
          <w:rFonts w:ascii="Calibri" w:hAnsi="Calibri" w:cs="Tahoma"/>
          <w:b/>
          <w:sz w:val="24"/>
          <w:u w:val="none"/>
        </w:rPr>
        <w:tab/>
      </w:r>
      <w:r w:rsidRPr="002B16D0">
        <w:rPr>
          <w:rFonts w:ascii="Calibri" w:hAnsi="Calibri" w:cs="Tahoma"/>
          <w:b/>
          <w:sz w:val="24"/>
          <w:u w:val="none"/>
        </w:rPr>
        <w:tab/>
      </w:r>
      <w:r w:rsidRPr="002B16D0">
        <w:rPr>
          <w:rFonts w:ascii="Calibri" w:hAnsi="Calibri" w:cs="Tahoma"/>
          <w:b/>
          <w:sz w:val="24"/>
          <w:u w:val="none"/>
        </w:rPr>
        <w:tab/>
        <w:t xml:space="preserve">                 </w:t>
      </w:r>
    </w:p>
    <w:p w:rsidR="003439B4" w:rsidRPr="002B16D0" w:rsidRDefault="003439B4" w:rsidP="003439B4">
      <w:pPr>
        <w:pStyle w:val="a3"/>
        <w:jc w:val="right"/>
        <w:rPr>
          <w:rFonts w:ascii="Calibri" w:hAnsi="Calibri" w:cs="Tahoma"/>
          <w:b/>
          <w:sz w:val="24"/>
          <w:u w:val="none"/>
        </w:rPr>
      </w:pPr>
    </w:p>
    <w:p w:rsidR="003439B4" w:rsidRPr="002B16D0" w:rsidRDefault="003439B4" w:rsidP="003439B4">
      <w:pPr>
        <w:pStyle w:val="a3"/>
        <w:jc w:val="right"/>
        <w:rPr>
          <w:rFonts w:ascii="Calibri" w:hAnsi="Calibri" w:cs="Tahoma"/>
          <w:b/>
          <w:sz w:val="24"/>
          <w:u w:val="none"/>
        </w:rPr>
      </w:pPr>
      <w:r w:rsidRPr="002B16D0">
        <w:rPr>
          <w:rFonts w:ascii="Calibri" w:hAnsi="Calibri" w:cs="Tahoma"/>
          <w:b/>
          <w:sz w:val="24"/>
          <w:u w:val="none"/>
        </w:rPr>
        <w:t xml:space="preserve">     Αθήνα,</w:t>
      </w:r>
      <w:r w:rsidR="00A72A05">
        <w:rPr>
          <w:rFonts w:ascii="Calibri" w:hAnsi="Calibri" w:cs="Tahoma"/>
          <w:b/>
          <w:sz w:val="24"/>
          <w:u w:val="none"/>
        </w:rPr>
        <w:t xml:space="preserve"> 6 Σεπτεμβρίου</w:t>
      </w:r>
      <w:r w:rsidRPr="002B16D0">
        <w:rPr>
          <w:rFonts w:ascii="Calibri" w:hAnsi="Calibri" w:cs="Tahoma"/>
          <w:b/>
          <w:sz w:val="24"/>
          <w:u w:val="none"/>
        </w:rPr>
        <w:t xml:space="preserve"> 2021</w:t>
      </w:r>
    </w:p>
    <w:p w:rsidR="003439B4" w:rsidRPr="006376E5" w:rsidRDefault="003439B4" w:rsidP="003439B4">
      <w:pPr>
        <w:pStyle w:val="a3"/>
        <w:jc w:val="left"/>
        <w:rPr>
          <w:rFonts w:ascii="Tahoma" w:hAnsi="Tahoma" w:cs="Tahoma"/>
          <w:b/>
          <w:sz w:val="24"/>
          <w:u w:val="none"/>
        </w:rPr>
      </w:pPr>
      <w:r w:rsidRPr="002B16D0">
        <w:rPr>
          <w:rFonts w:ascii="Tahoma" w:hAnsi="Tahoma" w:cs="Tahoma"/>
          <w:sz w:val="24"/>
          <w:u w:val="none"/>
        </w:rPr>
        <w:t>_______________________________________________________________</w:t>
      </w:r>
    </w:p>
    <w:p w:rsidR="003439B4" w:rsidRDefault="003439B4" w:rsidP="003439B4">
      <w:pPr>
        <w:jc w:val="center"/>
        <w:rPr>
          <w:b/>
          <w:sz w:val="24"/>
          <w:szCs w:val="24"/>
        </w:rPr>
      </w:pPr>
    </w:p>
    <w:p w:rsidR="003439B4" w:rsidRDefault="003439B4" w:rsidP="003439B4">
      <w:pPr>
        <w:jc w:val="center"/>
        <w:rPr>
          <w:b/>
          <w:sz w:val="26"/>
          <w:szCs w:val="26"/>
        </w:rPr>
      </w:pPr>
      <w:r w:rsidRPr="006376E5">
        <w:rPr>
          <w:b/>
          <w:sz w:val="26"/>
          <w:szCs w:val="26"/>
        </w:rPr>
        <w:t>ΔΕΛΤΙΟ ΤΥΠΟΥ</w:t>
      </w:r>
    </w:p>
    <w:p w:rsidR="00A72A05" w:rsidRPr="00A72A05" w:rsidRDefault="00A72A05" w:rsidP="00A72A05">
      <w:pPr>
        <w:shd w:val="clear" w:color="auto" w:fill="FFFFFF"/>
        <w:spacing w:before="230" w:after="230" w:line="240" w:lineRule="auto"/>
        <w:jc w:val="center"/>
        <w:rPr>
          <w:rFonts w:eastAsia="Times New Roman" w:cstheme="minorHAnsi"/>
          <w:sz w:val="26"/>
          <w:szCs w:val="26"/>
          <w:lang w:eastAsia="el-GR"/>
        </w:rPr>
      </w:pPr>
      <w:r w:rsidRPr="00A72A05">
        <w:rPr>
          <w:rFonts w:eastAsia="Times New Roman" w:cstheme="minorHAnsi"/>
          <w:b/>
          <w:bCs/>
          <w:sz w:val="26"/>
          <w:szCs w:val="26"/>
          <w:lang w:eastAsia="el-GR"/>
        </w:rPr>
        <w:t>«Στη Βουλή το Σχέδιο Νόμου του Υπουργείου Εσωτερικών για την ευζωία των ζώων συντροφιάς</w:t>
      </w:r>
      <w:bookmarkStart w:id="0" w:name="_GoBack"/>
      <w:bookmarkEnd w:id="0"/>
      <w:r w:rsidRPr="00A72A05">
        <w:rPr>
          <w:rFonts w:eastAsia="Times New Roman" w:cstheme="minorHAnsi"/>
          <w:sz w:val="26"/>
          <w:szCs w:val="26"/>
          <w:lang w:eastAsia="el-GR"/>
        </w:rPr>
        <w:t>»</w:t>
      </w:r>
    </w:p>
    <w:p w:rsidR="00A72A05" w:rsidRDefault="00A72A05" w:rsidP="00A72A05">
      <w:pPr>
        <w:jc w:val="both"/>
        <w:rPr>
          <w:sz w:val="24"/>
        </w:rPr>
      </w:pPr>
    </w:p>
    <w:p w:rsidR="006E4747" w:rsidRDefault="006E4747" w:rsidP="006E4747">
      <w:pPr>
        <w:jc w:val="both"/>
        <w:rPr>
          <w:b/>
          <w:sz w:val="24"/>
        </w:rPr>
      </w:pPr>
      <w:r w:rsidRPr="00A72A05">
        <w:rPr>
          <w:rFonts w:eastAsia="Times New Roman" w:cstheme="minorHAnsi"/>
          <w:color w:val="212529"/>
          <w:sz w:val="24"/>
          <w:lang w:eastAsia="el-GR"/>
        </w:rPr>
        <w:t xml:space="preserve">Κατατέθηκε στη Βουλή το σχέδιο νόμου του </w:t>
      </w:r>
      <w:r w:rsidRPr="00A72A05">
        <w:rPr>
          <w:rFonts w:eastAsia="Times New Roman" w:cstheme="minorHAnsi"/>
          <w:b/>
          <w:color w:val="212529"/>
          <w:sz w:val="24"/>
          <w:lang w:eastAsia="el-GR"/>
        </w:rPr>
        <w:t>Υπουργείου Εσωτερικών</w:t>
      </w:r>
      <w:r w:rsidRPr="00A72A05">
        <w:rPr>
          <w:rFonts w:eastAsia="Times New Roman" w:cstheme="minorHAnsi"/>
          <w:color w:val="212529"/>
          <w:sz w:val="24"/>
          <w:lang w:eastAsia="el-GR"/>
        </w:rPr>
        <w:t xml:space="preserve"> υπό τον τίτλο «</w:t>
      </w:r>
      <w:r w:rsidRPr="00A72A05">
        <w:rPr>
          <w:rFonts w:eastAsia="Times New Roman" w:cstheme="minorHAnsi"/>
          <w:b/>
          <w:color w:val="212529"/>
          <w:sz w:val="24"/>
          <w:lang w:eastAsia="el-GR"/>
        </w:rPr>
        <w:t>Νέο πλαίσιο για την ευζωία τ</w:t>
      </w:r>
      <w:r>
        <w:rPr>
          <w:rFonts w:eastAsia="Times New Roman" w:cstheme="minorHAnsi"/>
          <w:b/>
          <w:color w:val="212529"/>
          <w:sz w:val="24"/>
          <w:lang w:eastAsia="el-GR"/>
        </w:rPr>
        <w:t xml:space="preserve">ων ζώων συντροφιάς – Πρόγραμμα </w:t>
      </w:r>
      <w:r w:rsidRPr="00A72A05">
        <w:rPr>
          <w:rFonts w:eastAsia="Times New Roman" w:cstheme="minorHAnsi"/>
          <w:b/>
          <w:color w:val="212529"/>
          <w:sz w:val="24"/>
          <w:lang w:eastAsia="el-GR"/>
        </w:rPr>
        <w:t>“ΆΡΓΟΣ</w:t>
      </w:r>
      <w:r w:rsidRPr="00A72A05">
        <w:rPr>
          <w:rFonts w:eastAsia="Times New Roman" w:cstheme="minorHAnsi"/>
          <w:color w:val="212529"/>
          <w:sz w:val="24"/>
          <w:lang w:eastAsia="el-GR"/>
        </w:rPr>
        <w:t>”».</w:t>
      </w:r>
    </w:p>
    <w:p w:rsidR="006E4747" w:rsidRPr="00A72A05" w:rsidRDefault="006E4747" w:rsidP="006E4747">
      <w:pPr>
        <w:jc w:val="both"/>
        <w:rPr>
          <w:b/>
          <w:sz w:val="24"/>
        </w:rPr>
      </w:pPr>
      <w:r w:rsidRPr="00A72A05">
        <w:rPr>
          <w:rFonts w:eastAsia="Times New Roman" w:cstheme="minorHAnsi"/>
          <w:color w:val="212529"/>
          <w:sz w:val="24"/>
          <w:lang w:eastAsia="el-GR"/>
        </w:rPr>
        <w:t xml:space="preserve">Με τη συγκεκριμένη νομοθετική πρωτοβουλία του Υπουργείου Εσωτερικών, για την ευζωία των ζώων συντροφιάς, μία ακόμη προεκλογική δέσμευση του </w:t>
      </w:r>
      <w:r w:rsidRPr="00A72A05">
        <w:rPr>
          <w:rFonts w:eastAsia="Times New Roman" w:cstheme="minorHAnsi"/>
          <w:b/>
          <w:color w:val="212529"/>
          <w:sz w:val="24"/>
          <w:lang w:eastAsia="el-GR"/>
        </w:rPr>
        <w:t>Πρωθυπουργού Κυριάκου Μητσοτάκη</w:t>
      </w:r>
      <w:r w:rsidRPr="00A72A05">
        <w:rPr>
          <w:rFonts w:eastAsia="Times New Roman" w:cstheme="minorHAnsi"/>
          <w:color w:val="212529"/>
          <w:sz w:val="24"/>
          <w:lang w:eastAsia="el-GR"/>
        </w:rPr>
        <w:t xml:space="preserve"> γίνεται πράξη: </w:t>
      </w:r>
      <w:r w:rsidRPr="00A72A05">
        <w:rPr>
          <w:rFonts w:eastAsia="Times New Roman" w:cstheme="minorHAnsi"/>
          <w:b/>
          <w:bCs/>
          <w:color w:val="212529"/>
          <w:sz w:val="24"/>
          <w:lang w:eastAsia="el-GR"/>
        </w:rPr>
        <w:t>«</w:t>
      </w:r>
      <w:r w:rsidRPr="00A72A05">
        <w:rPr>
          <w:rFonts w:eastAsia="Times New Roman" w:cstheme="minorHAnsi"/>
          <w:b/>
          <w:bCs/>
          <w:i/>
          <w:iCs/>
          <w:color w:val="212529"/>
          <w:sz w:val="24"/>
          <w:lang w:eastAsia="el-GR"/>
        </w:rPr>
        <w:t>Κανένα ζώο αδέσποτο, κανένα ζώο κακοποιημένο</w:t>
      </w:r>
      <w:r w:rsidRPr="00A72A05">
        <w:rPr>
          <w:rFonts w:eastAsia="Times New Roman" w:cstheme="minorHAnsi"/>
          <w:b/>
          <w:bCs/>
          <w:color w:val="212529"/>
          <w:sz w:val="24"/>
          <w:lang w:eastAsia="el-GR"/>
        </w:rPr>
        <w:t>».</w:t>
      </w:r>
    </w:p>
    <w:p w:rsidR="006E4747" w:rsidRPr="003E2441" w:rsidRDefault="006E4747" w:rsidP="006E4747">
      <w:pPr>
        <w:jc w:val="both"/>
        <w:rPr>
          <w:sz w:val="24"/>
        </w:rPr>
      </w:pPr>
      <w:r w:rsidRPr="00F55603">
        <w:rPr>
          <w:sz w:val="24"/>
        </w:rPr>
        <w:t xml:space="preserve">Βασικός </w:t>
      </w:r>
      <w:r>
        <w:rPr>
          <w:sz w:val="24"/>
        </w:rPr>
        <w:t xml:space="preserve">στόχος του νέου πλαισίου είναι, όχι μόνο η διασφάλιση της ευζωίας όλων των ζώων, αλλά και </w:t>
      </w:r>
      <w:r w:rsidRPr="00E10A12">
        <w:rPr>
          <w:sz w:val="24"/>
        </w:rPr>
        <w:t>ο</w:t>
      </w:r>
      <w:r w:rsidRPr="00F729FC">
        <w:rPr>
          <w:b/>
          <w:sz w:val="24"/>
        </w:rPr>
        <w:t xml:space="preserve"> περιορισμός</w:t>
      </w:r>
      <w:r>
        <w:rPr>
          <w:sz w:val="24"/>
        </w:rPr>
        <w:t xml:space="preserve"> </w:t>
      </w:r>
      <w:r w:rsidRPr="001311CE">
        <w:rPr>
          <w:b/>
          <w:sz w:val="24"/>
        </w:rPr>
        <w:t>του πληθυσμού των αδέσποτων ζώων</w:t>
      </w:r>
      <w:r>
        <w:rPr>
          <w:sz w:val="24"/>
        </w:rPr>
        <w:t xml:space="preserve">, μέσω ενός νέου αποτελεσματικού συστήματος υιοθεσίας και μέσω ενός νέου πλαισίου </w:t>
      </w:r>
      <w:r w:rsidRPr="00F55603">
        <w:rPr>
          <w:b/>
          <w:sz w:val="24"/>
        </w:rPr>
        <w:t>αναπαραγωγής με κανόνες</w:t>
      </w:r>
      <w:r>
        <w:rPr>
          <w:b/>
          <w:sz w:val="24"/>
        </w:rPr>
        <w:t xml:space="preserve">. </w:t>
      </w:r>
      <w:r>
        <w:rPr>
          <w:sz w:val="24"/>
        </w:rPr>
        <w:t xml:space="preserve">Το σχέδιο νόμου αποτελεί προϊόν γόνιμου διαλόγου με όλους τους εμπλεκόμενους φορείς, ενώ </w:t>
      </w:r>
      <w:r w:rsidRPr="003E2441">
        <w:rPr>
          <w:rFonts w:ascii="Calibri" w:hAnsi="Calibri" w:cs="Calibri"/>
          <w:sz w:val="24"/>
          <w:szCs w:val="24"/>
        </w:rPr>
        <w:t xml:space="preserve">κατά την </w:t>
      </w:r>
      <w:r w:rsidRPr="003E2441">
        <w:rPr>
          <w:rFonts w:ascii="Calibri" w:hAnsi="Calibri" w:cs="Calibri"/>
          <w:sz w:val="24"/>
          <w:szCs w:val="24"/>
          <w:shd w:val="clear" w:color="auto" w:fill="FFFFFF"/>
        </w:rPr>
        <w:t>επεξεργασία του ελήφθησαν υπόψη σχόλια και παρατηρήσεις, που υποβλήθηκαν στο πλαίσιο της δημόσιας διαβούλευσης</w:t>
      </w:r>
      <w:r>
        <w:rPr>
          <w:rFonts w:ascii="Calibri" w:hAnsi="Calibri" w:cs="Calibri"/>
          <w:sz w:val="24"/>
          <w:szCs w:val="24"/>
          <w:shd w:val="clear" w:color="auto" w:fill="FFFFFF"/>
        </w:rPr>
        <w:t>.</w:t>
      </w:r>
    </w:p>
    <w:p w:rsidR="006E4747" w:rsidRPr="00090D4E" w:rsidRDefault="006E4747" w:rsidP="006E4747">
      <w:pPr>
        <w:jc w:val="both"/>
        <w:rPr>
          <w:b/>
          <w:sz w:val="24"/>
        </w:rPr>
      </w:pPr>
      <w:r>
        <w:rPr>
          <w:sz w:val="24"/>
        </w:rPr>
        <w:t xml:space="preserve">Προκειμένου </w:t>
      </w:r>
      <w:r w:rsidRPr="00DD495E">
        <w:rPr>
          <w:b/>
          <w:sz w:val="24"/>
        </w:rPr>
        <w:t>να αποφ</w:t>
      </w:r>
      <w:r>
        <w:rPr>
          <w:b/>
          <w:sz w:val="24"/>
        </w:rPr>
        <w:t>ευχθούν οι</w:t>
      </w:r>
      <w:r w:rsidRPr="00DD495E">
        <w:rPr>
          <w:b/>
          <w:sz w:val="24"/>
        </w:rPr>
        <w:t xml:space="preserve"> ανεπιθύμητες γέννες</w:t>
      </w:r>
      <w:r>
        <w:rPr>
          <w:sz w:val="24"/>
        </w:rPr>
        <w:t xml:space="preserve">, στις υποχρεώσεις του ιδιοκτήτη ζώου συντροφιάς συγκαταλέγεται η </w:t>
      </w:r>
      <w:r w:rsidRPr="00DD495E">
        <w:rPr>
          <w:b/>
          <w:sz w:val="24"/>
        </w:rPr>
        <w:t>στείρωση</w:t>
      </w:r>
      <w:r>
        <w:rPr>
          <w:sz w:val="24"/>
        </w:rPr>
        <w:t xml:space="preserve"> του ζώου εντός έξι μηνών από την απόκτησή του, εφόσον το ζώο είναι άνω του ενός έτους, ενώ για τους ιδιοκτήτες που δεν επιθυμούν να στειρώσουν το ζώο τους</w:t>
      </w:r>
      <w:r w:rsidRPr="006B31C4">
        <w:rPr>
          <w:sz w:val="24"/>
        </w:rPr>
        <w:t xml:space="preserve"> </w:t>
      </w:r>
      <w:r w:rsidRPr="003E2441">
        <w:rPr>
          <w:sz w:val="24"/>
        </w:rPr>
        <w:t xml:space="preserve">μετά </w:t>
      </w:r>
      <w:r>
        <w:rPr>
          <w:sz w:val="24"/>
        </w:rPr>
        <w:t xml:space="preserve">τη σήμανση, δίνεται η </w:t>
      </w:r>
      <w:r w:rsidRPr="00654107">
        <w:rPr>
          <w:b/>
          <w:sz w:val="24"/>
        </w:rPr>
        <w:t>δυνατότητα</w:t>
      </w:r>
      <w:r>
        <w:rPr>
          <w:b/>
          <w:sz w:val="24"/>
        </w:rPr>
        <w:t xml:space="preserve"> </w:t>
      </w:r>
      <w:r w:rsidRPr="00654107">
        <w:rPr>
          <w:b/>
          <w:sz w:val="24"/>
        </w:rPr>
        <w:t xml:space="preserve">αποστολής δείγματος </w:t>
      </w:r>
      <w:r w:rsidRPr="00B71979">
        <w:rPr>
          <w:b/>
          <w:sz w:val="24"/>
        </w:rPr>
        <w:t>γενετικού υλικού</w:t>
      </w:r>
      <w:r>
        <w:rPr>
          <w:b/>
          <w:sz w:val="24"/>
        </w:rPr>
        <w:t xml:space="preserve"> </w:t>
      </w:r>
      <w:r w:rsidRPr="00654107">
        <w:rPr>
          <w:sz w:val="24"/>
        </w:rPr>
        <w:t xml:space="preserve"> </w:t>
      </w:r>
      <w:r>
        <w:rPr>
          <w:sz w:val="24"/>
        </w:rPr>
        <w:t xml:space="preserve">στο εργαστήριο φύλαξης και ανάλυσης </w:t>
      </w:r>
      <w:r w:rsidRPr="00F729FC">
        <w:rPr>
          <w:b/>
          <w:sz w:val="24"/>
        </w:rPr>
        <w:t>DNA ζώων συντροφιάς</w:t>
      </w:r>
      <w:r w:rsidRPr="00B71979">
        <w:rPr>
          <w:sz w:val="24"/>
        </w:rPr>
        <w:t xml:space="preserve"> που θα τηρείται στο</w:t>
      </w:r>
      <w:r w:rsidRPr="00F729FC">
        <w:rPr>
          <w:b/>
          <w:sz w:val="24"/>
        </w:rPr>
        <w:t xml:space="preserve"> Ίδρυμα Ιατροβιολογικών Ερευνών της Ακαδημίας Αθηνών.</w:t>
      </w:r>
    </w:p>
    <w:p w:rsidR="006E4747" w:rsidRPr="003E2441" w:rsidRDefault="006E4747" w:rsidP="006E4747">
      <w:pPr>
        <w:jc w:val="both"/>
        <w:rPr>
          <w:sz w:val="24"/>
        </w:rPr>
      </w:pPr>
    </w:p>
    <w:p w:rsidR="006E4747" w:rsidRDefault="006E4747" w:rsidP="006E4747">
      <w:pPr>
        <w:jc w:val="both"/>
        <w:rPr>
          <w:sz w:val="24"/>
        </w:rPr>
      </w:pPr>
    </w:p>
    <w:p w:rsidR="006E4747" w:rsidRDefault="006E4747" w:rsidP="006E4747">
      <w:pPr>
        <w:jc w:val="both"/>
        <w:rPr>
          <w:rFonts w:eastAsia="Times New Roman" w:cstheme="minorHAnsi"/>
          <w:color w:val="212529"/>
          <w:sz w:val="24"/>
          <w:lang w:eastAsia="el-GR"/>
        </w:rPr>
      </w:pPr>
      <w:r w:rsidRPr="00A72A05">
        <w:rPr>
          <w:rFonts w:eastAsia="Times New Roman" w:cstheme="minorHAnsi"/>
          <w:color w:val="212529"/>
          <w:sz w:val="24"/>
          <w:lang w:eastAsia="el-GR"/>
        </w:rPr>
        <w:lastRenderedPageBreak/>
        <w:t xml:space="preserve">Το νομοσχέδιο αποβλέπει στη </w:t>
      </w:r>
      <w:r w:rsidRPr="00A72A05">
        <w:rPr>
          <w:rFonts w:eastAsia="Times New Roman" w:cstheme="minorHAnsi"/>
          <w:b/>
          <w:color w:val="212529"/>
          <w:sz w:val="24"/>
          <w:lang w:eastAsia="el-GR"/>
        </w:rPr>
        <w:t>θεσμοθετημένη συνεργασία</w:t>
      </w:r>
      <w:r w:rsidRPr="00A72A05">
        <w:rPr>
          <w:rFonts w:eastAsia="Times New Roman" w:cstheme="minorHAnsi"/>
          <w:color w:val="212529"/>
          <w:sz w:val="24"/>
          <w:lang w:eastAsia="el-GR"/>
        </w:rPr>
        <w:t xml:space="preserve"> μεταξύ </w:t>
      </w:r>
      <w:r w:rsidRPr="00A72A05">
        <w:rPr>
          <w:rFonts w:eastAsia="Times New Roman" w:cstheme="minorHAnsi"/>
          <w:b/>
          <w:color w:val="212529"/>
          <w:sz w:val="24"/>
          <w:lang w:eastAsia="el-GR"/>
        </w:rPr>
        <w:t>κράτους</w:t>
      </w:r>
      <w:r w:rsidRPr="00A72A05">
        <w:rPr>
          <w:rFonts w:eastAsia="Times New Roman" w:cstheme="minorHAnsi"/>
          <w:color w:val="212529"/>
          <w:sz w:val="24"/>
          <w:lang w:eastAsia="el-GR"/>
        </w:rPr>
        <w:t xml:space="preserve">, </w:t>
      </w:r>
      <w:r w:rsidRPr="00A72A05">
        <w:rPr>
          <w:rFonts w:eastAsia="Times New Roman" w:cstheme="minorHAnsi"/>
          <w:b/>
          <w:color w:val="212529"/>
          <w:sz w:val="24"/>
          <w:lang w:eastAsia="el-GR"/>
        </w:rPr>
        <w:t>τοπικής αυτοδιοίκησης</w:t>
      </w:r>
      <w:r w:rsidRPr="00A72A05">
        <w:rPr>
          <w:rFonts w:eastAsia="Times New Roman" w:cstheme="minorHAnsi"/>
          <w:color w:val="212529"/>
          <w:sz w:val="24"/>
          <w:lang w:eastAsia="el-GR"/>
        </w:rPr>
        <w:t xml:space="preserve">, </w:t>
      </w:r>
      <w:r w:rsidRPr="00A72A05">
        <w:rPr>
          <w:rFonts w:eastAsia="Times New Roman" w:cstheme="minorHAnsi"/>
          <w:b/>
          <w:color w:val="212529"/>
          <w:sz w:val="24"/>
          <w:lang w:eastAsia="el-GR"/>
        </w:rPr>
        <w:t>επιστημόνων</w:t>
      </w:r>
      <w:r w:rsidRPr="00A72A05">
        <w:rPr>
          <w:rFonts w:eastAsia="Times New Roman" w:cstheme="minorHAnsi"/>
          <w:color w:val="212529"/>
          <w:sz w:val="24"/>
          <w:lang w:eastAsia="el-GR"/>
        </w:rPr>
        <w:t xml:space="preserve">, </w:t>
      </w:r>
      <w:r w:rsidRPr="00A72A05">
        <w:rPr>
          <w:rFonts w:eastAsia="Times New Roman" w:cstheme="minorHAnsi"/>
          <w:b/>
          <w:color w:val="212529"/>
          <w:sz w:val="24"/>
          <w:lang w:eastAsia="el-GR"/>
        </w:rPr>
        <w:t>φιλοζωικών οργανώσεων</w:t>
      </w:r>
      <w:r w:rsidRPr="00A72A05">
        <w:rPr>
          <w:rFonts w:eastAsia="Times New Roman" w:cstheme="minorHAnsi"/>
          <w:color w:val="212529"/>
          <w:sz w:val="24"/>
          <w:lang w:eastAsia="el-GR"/>
        </w:rPr>
        <w:t xml:space="preserve"> και </w:t>
      </w:r>
      <w:r w:rsidRPr="00A72A05">
        <w:rPr>
          <w:rFonts w:eastAsia="Times New Roman" w:cstheme="minorHAnsi"/>
          <w:b/>
          <w:color w:val="212529"/>
          <w:sz w:val="24"/>
          <w:lang w:eastAsia="el-GR"/>
        </w:rPr>
        <w:t>πολιτών</w:t>
      </w:r>
      <w:r w:rsidRPr="00A72A05">
        <w:rPr>
          <w:rFonts w:eastAsia="Times New Roman" w:cstheme="minorHAnsi"/>
          <w:color w:val="212529"/>
          <w:sz w:val="24"/>
          <w:lang w:eastAsia="el-GR"/>
        </w:rPr>
        <w:t xml:space="preserve"> για τη βελτίωση των συνθηκών ζωής των ζώων συντροφιάς και την προστασία των αδέσποτων ζώων. Έτσι, δεσποζόμενα και αδέσποτα, ζώα προς υιοθεσία, φιλοζωικά σωματεία και οργανώσεις, κτηνίατροι, εκτροφείς, καταφύγια και η Δημόσια Διοίκηση, για πρώτη φορά, εντάσσονται σε μια </w:t>
      </w:r>
      <w:r w:rsidRPr="00A72A05">
        <w:rPr>
          <w:rFonts w:eastAsia="Times New Roman" w:cstheme="minorHAnsi"/>
          <w:b/>
          <w:color w:val="212529"/>
          <w:sz w:val="24"/>
          <w:lang w:eastAsia="el-GR"/>
        </w:rPr>
        <w:t>ενιαία επίσημη πλατφόρμα συνεργασίας</w:t>
      </w:r>
      <w:r w:rsidRPr="00A72A05">
        <w:rPr>
          <w:rFonts w:eastAsia="Times New Roman" w:cstheme="minorHAnsi"/>
          <w:color w:val="212529"/>
          <w:sz w:val="24"/>
          <w:lang w:eastAsia="el-GR"/>
        </w:rPr>
        <w:t>.</w:t>
      </w:r>
    </w:p>
    <w:p w:rsidR="006E4747" w:rsidRDefault="006E4747" w:rsidP="006E4747">
      <w:pPr>
        <w:jc w:val="both"/>
        <w:rPr>
          <w:sz w:val="24"/>
        </w:rPr>
      </w:pPr>
      <w:r>
        <w:rPr>
          <w:sz w:val="24"/>
        </w:rPr>
        <w:t xml:space="preserve">Κεντρικό ρόλο στην εφαρμογή του νέου πλαισίου έχουν οι δήμοι της χώρας και για τον λόγο αυτό προβλέπεται, ρητά, </w:t>
      </w:r>
      <w:r w:rsidRPr="00DD495E">
        <w:rPr>
          <w:b/>
          <w:sz w:val="24"/>
        </w:rPr>
        <w:t xml:space="preserve">η μεταφορά αρμοδιοτήτων </w:t>
      </w:r>
      <w:r>
        <w:rPr>
          <w:b/>
          <w:sz w:val="24"/>
        </w:rPr>
        <w:t>μαζί με</w:t>
      </w:r>
      <w:r w:rsidRPr="00DD495E">
        <w:rPr>
          <w:b/>
          <w:sz w:val="24"/>
        </w:rPr>
        <w:t xml:space="preserve"> τους αντίστοιχους πόρους</w:t>
      </w:r>
      <w:r>
        <w:rPr>
          <w:sz w:val="24"/>
        </w:rPr>
        <w:t xml:space="preserve">, που θα επιτρέψουν τη δημιουργία νέων σύγχρονων υποδομών, καθώς και την προμήθεια του αναγκαίου εξοπλισμού, προκειμένου κάθε δήμος να μπορεί να εφαρμόζει μία ολοκληρωμένη πολιτική για τα ζώα συντροφιάς. </w:t>
      </w:r>
    </w:p>
    <w:p w:rsidR="006E4747" w:rsidRDefault="006E4747" w:rsidP="006E4747">
      <w:pPr>
        <w:jc w:val="both"/>
        <w:rPr>
          <w:sz w:val="24"/>
        </w:rPr>
      </w:pPr>
      <w:r w:rsidRPr="00757A05">
        <w:rPr>
          <w:rFonts w:cstheme="minorHAnsi"/>
          <w:sz w:val="24"/>
          <w:szCs w:val="24"/>
          <w:shd w:val="clear" w:color="auto" w:fill="FFFFFF"/>
        </w:rPr>
        <w:t xml:space="preserve">Συγκεκριμένα, </w:t>
      </w:r>
      <w:r w:rsidRPr="00757A05">
        <w:rPr>
          <w:rFonts w:cstheme="minorHAnsi"/>
          <w:b/>
          <w:sz w:val="24"/>
          <w:szCs w:val="24"/>
          <w:shd w:val="clear" w:color="auto" w:fill="FFFFFF"/>
        </w:rPr>
        <w:t xml:space="preserve">μέσω </w:t>
      </w:r>
      <w:r w:rsidRPr="00757A05">
        <w:rPr>
          <w:b/>
          <w:sz w:val="24"/>
        </w:rPr>
        <w:t>του προγράμματος</w:t>
      </w:r>
      <w:r w:rsidRPr="000A68C8">
        <w:rPr>
          <w:b/>
          <w:sz w:val="24"/>
        </w:rPr>
        <w:t xml:space="preserve"> «Άργος»</w:t>
      </w:r>
      <w:r>
        <w:rPr>
          <w:sz w:val="24"/>
        </w:rPr>
        <w:t xml:space="preserve">, προγραμματίζεται η χρηματοδότηση των δήμων με </w:t>
      </w:r>
      <w:r w:rsidRPr="000A68C8">
        <w:rPr>
          <w:b/>
          <w:sz w:val="24"/>
        </w:rPr>
        <w:t>40 εκατ. ευρώ</w:t>
      </w:r>
      <w:r>
        <w:rPr>
          <w:sz w:val="24"/>
        </w:rPr>
        <w:t xml:space="preserve"> για την κατασκευή καταφυγίων και την προμήθεια του απαραίτητου εξοπλισμού, καθώς και πρόσθετη χρηματοδότηση </w:t>
      </w:r>
      <w:r w:rsidRPr="000A68C8">
        <w:rPr>
          <w:b/>
          <w:sz w:val="24"/>
        </w:rPr>
        <w:t>15 εκατ. ευρώ</w:t>
      </w:r>
      <w:r>
        <w:rPr>
          <w:sz w:val="24"/>
        </w:rPr>
        <w:t xml:space="preserve">, </w:t>
      </w:r>
      <w:r w:rsidRPr="00757A05">
        <w:rPr>
          <w:b/>
          <w:sz w:val="24"/>
        </w:rPr>
        <w:t>ετησίως</w:t>
      </w:r>
      <w:r>
        <w:rPr>
          <w:sz w:val="24"/>
        </w:rPr>
        <w:t xml:space="preserve">, από τους </w:t>
      </w:r>
      <w:r w:rsidRPr="000A68C8">
        <w:rPr>
          <w:b/>
          <w:sz w:val="24"/>
        </w:rPr>
        <w:t>Κεντρικούς Αυτοτελείς Πόρους</w:t>
      </w:r>
      <w:r>
        <w:rPr>
          <w:sz w:val="24"/>
        </w:rPr>
        <w:t xml:space="preserve">, για θέματα που σχετίζονται με την κτηνιατρική φροντίδα των ζώων συντροφιάς, τη σήμανση και τη στείρωση των αδέσποτων και συναφείς δράσεις. Παράλληλα, προβλέπονται και συγκεκριμένες υποχρεώσεις, καθώς οι δήμοι -για πρώτη φορά- καλούνται να καταρτίζουν </w:t>
      </w:r>
      <w:r w:rsidRPr="00DD495E">
        <w:rPr>
          <w:b/>
          <w:sz w:val="24"/>
        </w:rPr>
        <w:t>πλήρες επιχειρησιακό σχέδιο</w:t>
      </w:r>
      <w:r>
        <w:rPr>
          <w:sz w:val="24"/>
        </w:rPr>
        <w:t>, με μετρήσιμους ποσοτικούς στόχους, ως προς τη διαχείριση των αδέσποτων ζώων συντροφιάς</w:t>
      </w:r>
      <w:r w:rsidR="00E10A12">
        <w:rPr>
          <w:sz w:val="24"/>
        </w:rPr>
        <w:t>,</w:t>
      </w:r>
      <w:r>
        <w:rPr>
          <w:sz w:val="24"/>
        </w:rPr>
        <w:t xml:space="preserve"> ενώ το Υπουργείο Εσωτερικών μπορεί να επιβάλλει </w:t>
      </w:r>
      <w:r w:rsidRPr="000A68C8">
        <w:rPr>
          <w:b/>
          <w:sz w:val="24"/>
        </w:rPr>
        <w:t>«πέναλτι»</w:t>
      </w:r>
      <w:r>
        <w:rPr>
          <w:sz w:val="24"/>
        </w:rPr>
        <w:t xml:space="preserve"> σε όσους δήμους δεν συμμορφώνονται με τις υποχρεώσεις τους. Για πρώτη φορά, επίσης, οι δήμοι μπορούν να δίνουν </w:t>
      </w:r>
      <w:r w:rsidRPr="00E74CD3">
        <w:rPr>
          <w:b/>
          <w:sz w:val="24"/>
        </w:rPr>
        <w:t>κίνητρα στους συνεπείς ιδιοκτήτες ζώων</w:t>
      </w:r>
      <w:r>
        <w:rPr>
          <w:sz w:val="24"/>
        </w:rPr>
        <w:t>, όπως παροχή voucher</w:t>
      </w:r>
      <w:r w:rsidRPr="00854936">
        <w:rPr>
          <w:sz w:val="24"/>
        </w:rPr>
        <w:t xml:space="preserve"> </w:t>
      </w:r>
      <w:r>
        <w:rPr>
          <w:sz w:val="24"/>
        </w:rPr>
        <w:t>για σήμανση, καταγραφή και στείρωση ή μείωση δημοτικών τελών, έως και 10%.</w:t>
      </w:r>
    </w:p>
    <w:p w:rsidR="006E4747" w:rsidRDefault="006E4747" w:rsidP="006E4747">
      <w:pPr>
        <w:jc w:val="both"/>
        <w:rPr>
          <w:b/>
          <w:sz w:val="24"/>
        </w:rPr>
      </w:pPr>
      <w:r>
        <w:rPr>
          <w:rFonts w:eastAsia="Times New Roman" w:cstheme="minorHAnsi"/>
          <w:color w:val="212529"/>
          <w:sz w:val="24"/>
          <w:lang w:eastAsia="el-GR"/>
        </w:rPr>
        <w:t xml:space="preserve">Προκειμένου, δε, </w:t>
      </w:r>
      <w:r w:rsidRPr="00A72A05">
        <w:rPr>
          <w:rFonts w:eastAsia="Times New Roman" w:cstheme="minorHAnsi"/>
          <w:color w:val="212529"/>
          <w:sz w:val="24"/>
          <w:lang w:eastAsia="el-GR"/>
        </w:rPr>
        <w:t>η εφαρμογή του νέου νόμου για την προστασία των ζώων συντροφιάς να μη μείνει κενό γράμμα</w:t>
      </w:r>
      <w:r>
        <w:rPr>
          <w:rFonts w:eastAsia="Times New Roman" w:cstheme="minorHAnsi"/>
          <w:color w:val="212529"/>
          <w:sz w:val="24"/>
          <w:lang w:eastAsia="el-GR"/>
        </w:rPr>
        <w:t>, τ</w:t>
      </w:r>
      <w:r w:rsidRPr="00A72A05">
        <w:rPr>
          <w:rFonts w:eastAsia="Times New Roman" w:cstheme="minorHAnsi"/>
          <w:color w:val="212529"/>
          <w:sz w:val="24"/>
          <w:lang w:eastAsia="el-GR"/>
        </w:rPr>
        <w:t xml:space="preserve">ο νομοσχέδιο θεσπίζει </w:t>
      </w:r>
      <w:r>
        <w:rPr>
          <w:rFonts w:eastAsia="Times New Roman" w:cstheme="minorHAnsi"/>
          <w:color w:val="212529"/>
          <w:sz w:val="24"/>
          <w:lang w:eastAsia="el-GR"/>
        </w:rPr>
        <w:t>επιπλέον</w:t>
      </w:r>
      <w:r w:rsidRPr="00A72A05">
        <w:rPr>
          <w:rFonts w:eastAsia="Times New Roman" w:cstheme="minorHAnsi"/>
          <w:color w:val="212529"/>
          <w:sz w:val="24"/>
          <w:lang w:eastAsia="el-GR"/>
        </w:rPr>
        <w:t xml:space="preserve"> ένα </w:t>
      </w:r>
      <w:r w:rsidRPr="00A72A05">
        <w:rPr>
          <w:rFonts w:eastAsia="Times New Roman" w:cstheme="minorHAnsi"/>
          <w:b/>
          <w:color w:val="212529"/>
          <w:sz w:val="24"/>
          <w:lang w:eastAsia="el-GR"/>
        </w:rPr>
        <w:t>συνεκτικό</w:t>
      </w:r>
      <w:r w:rsidRPr="00A72A05">
        <w:rPr>
          <w:rFonts w:eastAsia="Times New Roman" w:cstheme="minorHAnsi"/>
          <w:color w:val="212529"/>
          <w:sz w:val="24"/>
          <w:lang w:eastAsia="el-GR"/>
        </w:rPr>
        <w:t xml:space="preserve"> και </w:t>
      </w:r>
      <w:r w:rsidRPr="00A72A05">
        <w:rPr>
          <w:rFonts w:eastAsia="Times New Roman" w:cstheme="minorHAnsi"/>
          <w:b/>
          <w:color w:val="212529"/>
          <w:sz w:val="24"/>
          <w:lang w:eastAsia="el-GR"/>
        </w:rPr>
        <w:t>αντιπροσωπευτικό πλαίσιο εποπτείας</w:t>
      </w:r>
      <w:r w:rsidRPr="00A72A05">
        <w:rPr>
          <w:rFonts w:eastAsia="Times New Roman" w:cstheme="minorHAnsi"/>
          <w:color w:val="212529"/>
          <w:sz w:val="24"/>
          <w:lang w:eastAsia="el-GR"/>
        </w:rPr>
        <w:t xml:space="preserve">, με τη συμμετοχή εκπροσώπων της ΚΕΔΕ, του Συνηγόρου του Πολίτη και των </w:t>
      </w:r>
      <w:r>
        <w:rPr>
          <w:rFonts w:eastAsia="Times New Roman" w:cstheme="minorHAnsi"/>
          <w:color w:val="212529"/>
          <w:sz w:val="24"/>
          <w:lang w:eastAsia="el-GR"/>
        </w:rPr>
        <w:t>φιλοζωικών ο</w:t>
      </w:r>
      <w:r w:rsidRPr="00A72A05">
        <w:rPr>
          <w:rFonts w:eastAsia="Times New Roman" w:cstheme="minorHAnsi"/>
          <w:color w:val="212529"/>
          <w:sz w:val="24"/>
          <w:lang w:eastAsia="el-GR"/>
        </w:rPr>
        <w:t>ργανώσεων</w:t>
      </w:r>
      <w:r>
        <w:rPr>
          <w:rFonts w:eastAsia="Times New Roman" w:cstheme="minorHAnsi"/>
          <w:color w:val="212529"/>
          <w:sz w:val="24"/>
          <w:lang w:eastAsia="el-GR"/>
        </w:rPr>
        <w:t>.</w:t>
      </w:r>
      <w:r w:rsidRPr="00A72A05">
        <w:rPr>
          <w:rFonts w:eastAsia="Times New Roman" w:cstheme="minorHAnsi"/>
          <w:color w:val="212529"/>
          <w:sz w:val="24"/>
          <w:lang w:eastAsia="el-GR"/>
        </w:rPr>
        <w:t xml:space="preserve"> </w:t>
      </w:r>
    </w:p>
    <w:p w:rsidR="006E4747" w:rsidRDefault="006E4747" w:rsidP="006E4747">
      <w:pPr>
        <w:jc w:val="both"/>
        <w:rPr>
          <w:b/>
          <w:sz w:val="24"/>
        </w:rPr>
      </w:pPr>
      <w:r>
        <w:rPr>
          <w:rFonts w:eastAsia="Times New Roman" w:cstheme="minorHAnsi"/>
          <w:color w:val="212529"/>
          <w:sz w:val="24"/>
          <w:lang w:eastAsia="el-GR"/>
        </w:rPr>
        <w:t>Παράλληλα,</w:t>
      </w:r>
      <w:r>
        <w:rPr>
          <w:rFonts w:eastAsia="Times New Roman" w:cstheme="minorHAnsi"/>
          <w:b/>
          <w:color w:val="212529"/>
          <w:sz w:val="24"/>
          <w:lang w:eastAsia="el-GR"/>
        </w:rPr>
        <w:t xml:space="preserve"> δ</w:t>
      </w:r>
      <w:r w:rsidRPr="00A72A05">
        <w:rPr>
          <w:rFonts w:eastAsia="Times New Roman" w:cstheme="minorHAnsi"/>
          <w:b/>
          <w:color w:val="212529"/>
          <w:sz w:val="24"/>
          <w:lang w:eastAsia="el-GR"/>
        </w:rPr>
        <w:t>ιευρύνεται</w:t>
      </w:r>
      <w:r>
        <w:rPr>
          <w:rFonts w:eastAsia="Times New Roman" w:cstheme="minorHAnsi"/>
          <w:b/>
          <w:color w:val="212529"/>
          <w:sz w:val="24"/>
          <w:lang w:eastAsia="el-GR"/>
        </w:rPr>
        <w:t xml:space="preserve"> </w:t>
      </w:r>
      <w:r w:rsidRPr="00A72A05">
        <w:rPr>
          <w:rFonts w:eastAsia="Times New Roman" w:cstheme="minorHAnsi"/>
          <w:b/>
          <w:color w:val="212529"/>
          <w:sz w:val="24"/>
          <w:lang w:eastAsia="el-GR"/>
        </w:rPr>
        <w:t>ο κατάλογος των πράξεων που περιλαμβάνονται ρητά στη διάταξη περί κακοποίησης ζώων</w:t>
      </w:r>
      <w:r w:rsidRPr="00A72A05">
        <w:rPr>
          <w:rFonts w:eastAsia="Times New Roman" w:cstheme="minorHAnsi"/>
          <w:color w:val="212529"/>
          <w:sz w:val="24"/>
          <w:lang w:eastAsia="el-GR"/>
        </w:rPr>
        <w:t xml:space="preserve">, εισάγονται πρόστιμα για τις νέες παραβάσεις, ενώ </w:t>
      </w:r>
      <w:r w:rsidRPr="00A72A05">
        <w:rPr>
          <w:rFonts w:eastAsia="Times New Roman" w:cstheme="minorHAnsi"/>
          <w:b/>
          <w:color w:val="212529"/>
          <w:sz w:val="24"/>
          <w:lang w:eastAsia="el-GR"/>
        </w:rPr>
        <w:t>αυστηροποιούνται</w:t>
      </w:r>
      <w:r w:rsidRPr="00A72A05">
        <w:rPr>
          <w:rFonts w:eastAsia="Times New Roman" w:cstheme="minorHAnsi"/>
          <w:color w:val="212529"/>
          <w:sz w:val="24"/>
          <w:lang w:eastAsia="el-GR"/>
        </w:rPr>
        <w:t xml:space="preserve"> τα υπάρχοντα πρόστιμα για σημαντικές παραβάσεις.</w:t>
      </w:r>
    </w:p>
    <w:p w:rsidR="006E4747" w:rsidRDefault="006E4747" w:rsidP="006E4747">
      <w:pPr>
        <w:jc w:val="both"/>
        <w:rPr>
          <w:b/>
          <w:sz w:val="24"/>
        </w:rPr>
      </w:pPr>
      <w:r>
        <w:rPr>
          <w:rFonts w:eastAsia="Times New Roman" w:cstheme="minorHAnsi"/>
          <w:color w:val="212529"/>
          <w:sz w:val="24"/>
          <w:lang w:eastAsia="el-GR"/>
        </w:rPr>
        <w:t>Π</w:t>
      </w:r>
      <w:r w:rsidRPr="00A72A05">
        <w:rPr>
          <w:rFonts w:eastAsia="Times New Roman" w:cstheme="minorHAnsi"/>
          <w:color w:val="212529"/>
          <w:sz w:val="24"/>
          <w:lang w:eastAsia="el-GR"/>
        </w:rPr>
        <w:t>ροβλέπονται</w:t>
      </w:r>
      <w:r>
        <w:rPr>
          <w:rFonts w:eastAsia="Times New Roman" w:cstheme="minorHAnsi"/>
          <w:color w:val="212529"/>
          <w:sz w:val="24"/>
          <w:lang w:eastAsia="el-GR"/>
        </w:rPr>
        <w:t>, επίσης,</w:t>
      </w:r>
      <w:r w:rsidRPr="00A72A05">
        <w:rPr>
          <w:rFonts w:eastAsia="Times New Roman" w:cstheme="minorHAnsi"/>
          <w:color w:val="212529"/>
          <w:sz w:val="24"/>
          <w:lang w:eastAsia="el-GR"/>
        </w:rPr>
        <w:t xml:space="preserve"> </w:t>
      </w:r>
      <w:r w:rsidRPr="00A72A05">
        <w:rPr>
          <w:rFonts w:eastAsia="Times New Roman" w:cstheme="minorHAnsi"/>
          <w:b/>
          <w:color w:val="212529"/>
          <w:sz w:val="24"/>
          <w:lang w:eastAsia="el-GR"/>
        </w:rPr>
        <w:t>εκπαιδευτικά προγράμματα</w:t>
      </w:r>
      <w:r w:rsidRPr="00A72A05">
        <w:rPr>
          <w:rFonts w:eastAsia="Times New Roman" w:cstheme="minorHAnsi"/>
          <w:color w:val="212529"/>
          <w:sz w:val="24"/>
          <w:lang w:eastAsia="el-GR"/>
        </w:rPr>
        <w:t xml:space="preserve"> και </w:t>
      </w:r>
      <w:r w:rsidRPr="00A72A05">
        <w:rPr>
          <w:rFonts w:eastAsia="Times New Roman" w:cstheme="minorHAnsi"/>
          <w:b/>
          <w:color w:val="212529"/>
          <w:sz w:val="24"/>
          <w:lang w:eastAsia="el-GR"/>
        </w:rPr>
        <w:t>ενημερωτικές δράσεις</w:t>
      </w:r>
      <w:r w:rsidRPr="00A72A05">
        <w:rPr>
          <w:rFonts w:eastAsia="Times New Roman" w:cstheme="minorHAnsi"/>
          <w:color w:val="212529"/>
          <w:sz w:val="24"/>
          <w:lang w:eastAsia="el-GR"/>
        </w:rPr>
        <w:t xml:space="preserve"> για τη βελτίωση της εκπαίδευσης και ενημέρωσης ό</w:t>
      </w:r>
      <w:r w:rsidR="00E10A12">
        <w:rPr>
          <w:rFonts w:eastAsia="Times New Roman" w:cstheme="minorHAnsi"/>
          <w:color w:val="212529"/>
          <w:sz w:val="24"/>
          <w:lang w:eastAsia="el-GR"/>
        </w:rPr>
        <w:t>λ</w:t>
      </w:r>
      <w:r w:rsidRPr="00A72A05">
        <w:rPr>
          <w:rFonts w:eastAsia="Times New Roman" w:cstheme="minorHAnsi"/>
          <w:color w:val="212529"/>
          <w:sz w:val="24"/>
          <w:lang w:eastAsia="el-GR"/>
        </w:rPr>
        <w:t>ων</w:t>
      </w:r>
      <w:r w:rsidR="00E10A12">
        <w:rPr>
          <w:rFonts w:eastAsia="Times New Roman" w:cstheme="minorHAnsi"/>
          <w:color w:val="212529"/>
          <w:sz w:val="24"/>
          <w:lang w:eastAsia="el-GR"/>
        </w:rPr>
        <w:t xml:space="preserve"> όσοι</w:t>
      </w:r>
      <w:r w:rsidRPr="00A72A05">
        <w:rPr>
          <w:rFonts w:eastAsia="Times New Roman" w:cstheme="minorHAnsi"/>
          <w:color w:val="212529"/>
          <w:sz w:val="24"/>
          <w:lang w:eastAsia="el-GR"/>
        </w:rPr>
        <w:t xml:space="preserve"> συμμετέχουν στην προσπάθεια για την προστασία των ζώων συντροφιάς.</w:t>
      </w:r>
    </w:p>
    <w:p w:rsidR="006E4747" w:rsidRPr="00317400" w:rsidRDefault="006E4747" w:rsidP="006E4747">
      <w:pPr>
        <w:jc w:val="both"/>
        <w:rPr>
          <w:sz w:val="24"/>
        </w:rPr>
      </w:pPr>
      <w:r w:rsidRPr="00A72A05">
        <w:rPr>
          <w:rFonts w:eastAsia="Times New Roman" w:cstheme="minorHAnsi"/>
          <w:color w:val="212529"/>
          <w:sz w:val="24"/>
          <w:lang w:eastAsia="el-GR"/>
        </w:rPr>
        <w:lastRenderedPageBreak/>
        <w:t xml:space="preserve">Ο </w:t>
      </w:r>
      <w:r w:rsidRPr="00435ADE">
        <w:rPr>
          <w:rFonts w:eastAsia="Times New Roman" w:cstheme="minorHAnsi"/>
          <w:b/>
          <w:color w:val="212529"/>
          <w:sz w:val="24"/>
          <w:lang w:eastAsia="el-GR"/>
        </w:rPr>
        <w:t>Αναπληρωτής Υπουργός Εσωτερικών, Στέλιος Πέτσας</w:t>
      </w:r>
      <w:r w:rsidRPr="00A72A05">
        <w:rPr>
          <w:rFonts w:eastAsia="Times New Roman" w:cstheme="minorHAnsi"/>
          <w:color w:val="212529"/>
          <w:sz w:val="24"/>
          <w:lang w:eastAsia="el-GR"/>
        </w:rPr>
        <w:t xml:space="preserve">, δήλωσε: </w:t>
      </w:r>
      <w:r>
        <w:rPr>
          <w:rFonts w:eastAsia="Times New Roman" w:cstheme="minorHAnsi"/>
          <w:color w:val="212529"/>
          <w:sz w:val="24"/>
          <w:lang w:eastAsia="el-GR"/>
        </w:rPr>
        <w:t>«</w:t>
      </w:r>
      <w:r w:rsidRPr="00317400">
        <w:rPr>
          <w:rFonts w:eastAsia="Times New Roman" w:cstheme="minorHAnsi"/>
          <w:i/>
          <w:color w:val="212529"/>
          <w:sz w:val="24"/>
          <w:lang w:eastAsia="el-GR"/>
        </w:rPr>
        <w:t xml:space="preserve">Πρόκειται για ένα σύγχρονο πλέγμα παρεμβάσεων για την ευζωία των ζώων συντροφιάς -έπειτα από εξαντλητικό διάλογο σε επίπεδο αρχών και φορέων- με το οποίο κάνουμε πράξη μία </w:t>
      </w:r>
      <w:r w:rsidR="003F4F7D">
        <w:rPr>
          <w:rFonts w:eastAsia="Times New Roman" w:cstheme="minorHAnsi"/>
          <w:i/>
          <w:color w:val="212529"/>
          <w:sz w:val="24"/>
          <w:lang w:eastAsia="el-GR"/>
        </w:rPr>
        <w:t xml:space="preserve">ακόμα προεκλογική μας δέσμευση. </w:t>
      </w:r>
      <w:r w:rsidRPr="00317400">
        <w:rPr>
          <w:rFonts w:eastAsia="Times New Roman" w:cstheme="minorHAnsi"/>
          <w:i/>
          <w:color w:val="212529"/>
          <w:sz w:val="24"/>
          <w:lang w:eastAsia="el-GR"/>
        </w:rPr>
        <w:t xml:space="preserve">Θεσπίζουμε συγκεκριμένες υποχρεώσεις, τόσο για τους ιδιοκτήτες ζώων συντροφιάς, όσο και για τους δήμους και τις φιλοζωικές οργανώσεις και </w:t>
      </w:r>
      <w:r>
        <w:rPr>
          <w:rFonts w:eastAsia="Times New Roman" w:cstheme="minorHAnsi"/>
          <w:i/>
          <w:color w:val="212529"/>
          <w:sz w:val="24"/>
          <w:lang w:eastAsia="el-GR"/>
        </w:rPr>
        <w:t xml:space="preserve">θέτουμε ως προτεραιότητα την </w:t>
      </w:r>
      <w:r w:rsidRPr="00317400">
        <w:rPr>
          <w:rFonts w:eastAsia="Times New Roman" w:cstheme="minorHAnsi"/>
          <w:i/>
          <w:color w:val="212529"/>
          <w:sz w:val="24"/>
          <w:lang w:eastAsia="el-GR"/>
        </w:rPr>
        <w:t xml:space="preserve">ευζωία των </w:t>
      </w:r>
      <w:r w:rsidR="00F77FE5">
        <w:rPr>
          <w:rFonts w:eastAsia="Times New Roman" w:cstheme="minorHAnsi"/>
          <w:i/>
          <w:color w:val="212529"/>
          <w:sz w:val="24"/>
          <w:lang w:eastAsia="el-GR"/>
        </w:rPr>
        <w:t>πιστών</w:t>
      </w:r>
      <w:r w:rsidRPr="00317400">
        <w:rPr>
          <w:rFonts w:eastAsia="Times New Roman" w:cstheme="minorHAnsi"/>
          <w:i/>
          <w:color w:val="212529"/>
          <w:sz w:val="24"/>
          <w:lang w:eastAsia="el-GR"/>
        </w:rPr>
        <w:t xml:space="preserve"> φίλων μας. Παράλληλα, για πρώτη φορά, μεταφέρουμε μαζί με τις υποχρεώσεις και τους αντίστοιχους πόρους στους δήμους, προκειμένου να είναι σε θέση να φέρουν εις πέρας το έργο τους. Πρώτο μας μέλημά είναι να μην </w:t>
      </w:r>
      <w:r>
        <w:rPr>
          <w:rFonts w:eastAsia="Times New Roman" w:cstheme="minorHAnsi"/>
          <w:i/>
          <w:color w:val="212529"/>
          <w:sz w:val="24"/>
          <w:lang w:eastAsia="el-GR"/>
        </w:rPr>
        <w:t xml:space="preserve">έχουμε </w:t>
      </w:r>
      <w:r w:rsidRPr="00317400">
        <w:rPr>
          <w:rFonts w:eastAsia="Times New Roman" w:cstheme="minorHAnsi"/>
          <w:i/>
          <w:color w:val="212529"/>
          <w:sz w:val="24"/>
          <w:lang w:eastAsia="el-GR"/>
        </w:rPr>
        <w:t>“Κανένα ζώο αδέσποτο, κανένα ζώο κακοποιημένο”</w:t>
      </w:r>
      <w:r>
        <w:rPr>
          <w:sz w:val="24"/>
        </w:rPr>
        <w:t>»</w:t>
      </w:r>
      <w:r>
        <w:rPr>
          <w:i/>
          <w:sz w:val="24"/>
        </w:rPr>
        <w:t xml:space="preserve">. </w:t>
      </w:r>
    </w:p>
    <w:p w:rsidR="006E4747" w:rsidRDefault="0088394A" w:rsidP="006E4747">
      <w:pPr>
        <w:jc w:val="both"/>
        <w:rPr>
          <w:b/>
          <w:sz w:val="24"/>
        </w:rPr>
      </w:pPr>
      <w:r w:rsidRPr="0089687F">
        <w:rPr>
          <w:sz w:val="24"/>
        </w:rPr>
        <w:t>Το σχέδιο νόμου Υπουργείου Εσωτερικών υπό τον τίτλο «</w:t>
      </w:r>
      <w:r w:rsidRPr="0089687F">
        <w:rPr>
          <w:b/>
          <w:sz w:val="24"/>
        </w:rPr>
        <w:t>Νέο πλαίσιο για την ευζωία των ζώων συντροφιάς – Πρόγραμμα “ΆΡΓΟΣ”</w:t>
      </w:r>
      <w:r w:rsidRPr="0089687F">
        <w:rPr>
          <w:sz w:val="24"/>
        </w:rPr>
        <w:t>» θα συζητηθεί στην αρμόδια επιτροπή και εν συνεχεία στην ολομέλεια, με βάση τον σχετικό προγραμματισμό της Βουλή</w:t>
      </w:r>
      <w:r>
        <w:rPr>
          <w:sz w:val="24"/>
        </w:rPr>
        <w:t xml:space="preserve">ς. </w:t>
      </w:r>
    </w:p>
    <w:p w:rsidR="006E4747" w:rsidRDefault="006E4747" w:rsidP="006E4747">
      <w:pPr>
        <w:jc w:val="both"/>
        <w:rPr>
          <w:b/>
          <w:sz w:val="24"/>
        </w:rPr>
      </w:pPr>
      <w:r w:rsidRPr="00317400">
        <w:rPr>
          <w:sz w:val="24"/>
        </w:rPr>
        <w:t>Ακολουθούν</w:t>
      </w:r>
      <w:r w:rsidRPr="00A72A05">
        <w:rPr>
          <w:rFonts w:eastAsia="Times New Roman" w:cstheme="minorHAnsi"/>
          <w:color w:val="212529"/>
          <w:sz w:val="24"/>
          <w:lang w:eastAsia="el-GR"/>
        </w:rPr>
        <w:t xml:space="preserve"> οι </w:t>
      </w:r>
      <w:r w:rsidRPr="00A72A05">
        <w:rPr>
          <w:rFonts w:eastAsia="Times New Roman" w:cstheme="minorHAnsi"/>
          <w:b/>
          <w:bCs/>
          <w:color w:val="212529"/>
          <w:sz w:val="24"/>
          <w:lang w:eastAsia="el-GR"/>
        </w:rPr>
        <w:t>1</w:t>
      </w:r>
      <w:r>
        <w:rPr>
          <w:rFonts w:eastAsia="Times New Roman" w:cstheme="minorHAnsi"/>
          <w:b/>
          <w:bCs/>
          <w:color w:val="212529"/>
          <w:sz w:val="24"/>
          <w:lang w:eastAsia="el-GR"/>
        </w:rPr>
        <w:t>2</w:t>
      </w:r>
      <w:r w:rsidRPr="00A72A05">
        <w:rPr>
          <w:rFonts w:eastAsia="Times New Roman" w:cstheme="minorHAnsi"/>
          <w:b/>
          <w:bCs/>
          <w:color w:val="212529"/>
          <w:sz w:val="24"/>
          <w:lang w:eastAsia="el-GR"/>
        </w:rPr>
        <w:t xml:space="preserve"> άξονες </w:t>
      </w:r>
      <w:r w:rsidRPr="00A72A05">
        <w:rPr>
          <w:rFonts w:eastAsia="Times New Roman" w:cstheme="minorHAnsi"/>
          <w:color w:val="212529"/>
          <w:sz w:val="24"/>
          <w:lang w:eastAsia="el-GR"/>
        </w:rPr>
        <w:t xml:space="preserve">γύρω από τους οποίους αρθρώνεται το </w:t>
      </w:r>
      <w:r>
        <w:rPr>
          <w:rFonts w:eastAsia="Times New Roman" w:cstheme="minorHAnsi"/>
          <w:color w:val="212529"/>
          <w:sz w:val="24"/>
          <w:lang w:eastAsia="el-GR"/>
        </w:rPr>
        <w:t>ν</w:t>
      </w:r>
      <w:r w:rsidRPr="00A72A05">
        <w:rPr>
          <w:rFonts w:eastAsia="Times New Roman" w:cstheme="minorHAnsi"/>
          <w:color w:val="212529"/>
          <w:sz w:val="24"/>
          <w:lang w:eastAsia="el-GR"/>
        </w:rPr>
        <w:t>ομοσχέδιο:</w:t>
      </w:r>
    </w:p>
    <w:p w:rsidR="006E4747" w:rsidRPr="00A72A05" w:rsidRDefault="006E4747" w:rsidP="006E4747">
      <w:pPr>
        <w:pStyle w:val="a7"/>
        <w:numPr>
          <w:ilvl w:val="0"/>
          <w:numId w:val="1"/>
        </w:numPr>
        <w:jc w:val="both"/>
        <w:rPr>
          <w:b/>
          <w:sz w:val="24"/>
        </w:rPr>
      </w:pPr>
      <w:r w:rsidRPr="00A72A05">
        <w:rPr>
          <w:rFonts w:eastAsia="Times New Roman" w:cstheme="minorHAnsi"/>
          <w:color w:val="212529"/>
          <w:sz w:val="24"/>
          <w:lang w:eastAsia="el-GR"/>
        </w:rPr>
        <w:t>Οι </w:t>
      </w:r>
      <w:r w:rsidRPr="00A72A05">
        <w:rPr>
          <w:rFonts w:eastAsia="Times New Roman" w:cstheme="minorHAnsi"/>
          <w:b/>
          <w:bCs/>
          <w:color w:val="212529"/>
          <w:sz w:val="24"/>
          <w:lang w:eastAsia="el-GR"/>
        </w:rPr>
        <w:t>“Πέντε Ελευθερίες των Ζώων”</w:t>
      </w:r>
      <w:r w:rsidRPr="00A72A05">
        <w:rPr>
          <w:rFonts w:eastAsia="Times New Roman" w:cstheme="minorHAnsi"/>
          <w:color w:val="212529"/>
          <w:sz w:val="24"/>
          <w:lang w:eastAsia="el-GR"/>
        </w:rPr>
        <w:t>: Περιλαμβάνονται πλέον ρητά στον νόμο οι 5 διεθνώς αναγνωρισμένες ελευθερίες των ζώων.</w:t>
      </w:r>
    </w:p>
    <w:p w:rsidR="006E4747" w:rsidRPr="00A72A05" w:rsidRDefault="006E4747" w:rsidP="006E4747">
      <w:pPr>
        <w:pStyle w:val="a7"/>
        <w:numPr>
          <w:ilvl w:val="0"/>
          <w:numId w:val="1"/>
        </w:numPr>
        <w:jc w:val="both"/>
        <w:rPr>
          <w:b/>
          <w:sz w:val="24"/>
        </w:rPr>
      </w:pPr>
      <w:r w:rsidRPr="00A72A05">
        <w:rPr>
          <w:rFonts w:eastAsia="Times New Roman" w:cstheme="minorHAnsi"/>
          <w:color w:val="212529"/>
          <w:sz w:val="24"/>
          <w:lang w:eastAsia="el-GR"/>
        </w:rPr>
        <w:t>Η Ελλάδα αποκτά </w:t>
      </w:r>
      <w:r w:rsidRPr="00A72A05">
        <w:rPr>
          <w:rFonts w:eastAsia="Times New Roman" w:cstheme="minorHAnsi"/>
          <w:b/>
          <w:bCs/>
          <w:color w:val="212529"/>
          <w:sz w:val="24"/>
          <w:lang w:eastAsia="el-GR"/>
        </w:rPr>
        <w:t>Εθνικό Μητρώο Ζώων Συντροφιάς</w:t>
      </w:r>
      <w:r w:rsidRPr="00A72A05">
        <w:rPr>
          <w:rFonts w:eastAsia="Times New Roman" w:cstheme="minorHAnsi"/>
          <w:color w:val="212529"/>
          <w:sz w:val="24"/>
          <w:lang w:eastAsia="el-GR"/>
        </w:rPr>
        <w:t>: Δεσποζόμενα και αδέσποτα, ζώα προς υιοθεσία, φιλοζωικά σωματεία και οργανώσεις, κτηνίατροι, εκτροφείς, καταφύγια και η Δημόσια Διοίκηση, για πρώτη φορά, σε μια ενιαία επίσημη πλατφόρμα συνεργασίας.</w:t>
      </w:r>
    </w:p>
    <w:p w:rsidR="006E4747" w:rsidRPr="00A72A05" w:rsidRDefault="006E4747" w:rsidP="006E4747">
      <w:pPr>
        <w:pStyle w:val="a7"/>
        <w:numPr>
          <w:ilvl w:val="0"/>
          <w:numId w:val="1"/>
        </w:numPr>
        <w:jc w:val="both"/>
        <w:rPr>
          <w:b/>
          <w:sz w:val="24"/>
        </w:rPr>
      </w:pPr>
      <w:r w:rsidRPr="00A72A05">
        <w:rPr>
          <w:rFonts w:eastAsia="Times New Roman" w:cstheme="minorHAnsi"/>
          <w:b/>
          <w:bCs/>
          <w:color w:val="212529"/>
          <w:sz w:val="24"/>
          <w:lang w:eastAsia="el-GR"/>
        </w:rPr>
        <w:t>Ηλεκτρονικό βιβλιάριο</w:t>
      </w:r>
      <w:r w:rsidRPr="00A72A05">
        <w:rPr>
          <w:rFonts w:eastAsia="Times New Roman" w:cstheme="minorHAnsi"/>
          <w:color w:val="212529"/>
          <w:sz w:val="24"/>
          <w:lang w:eastAsia="el-GR"/>
        </w:rPr>
        <w:t>: Τα ζώα συντροφιάς αποκτούν ψηφιακό φάκελο υγείας μέσω του Εθνικού Μητρώου Ζώων Συντροφιάς.</w:t>
      </w:r>
    </w:p>
    <w:p w:rsidR="006E4747" w:rsidRPr="00D84482" w:rsidRDefault="006E4747" w:rsidP="006E4747">
      <w:pPr>
        <w:pStyle w:val="a7"/>
        <w:numPr>
          <w:ilvl w:val="0"/>
          <w:numId w:val="1"/>
        </w:numPr>
        <w:jc w:val="both"/>
        <w:rPr>
          <w:b/>
          <w:sz w:val="24"/>
        </w:rPr>
      </w:pPr>
      <w:r w:rsidRPr="00A72A05">
        <w:rPr>
          <w:rFonts w:eastAsia="Times New Roman" w:cstheme="minorHAnsi"/>
          <w:b/>
          <w:bCs/>
          <w:color w:val="212529"/>
          <w:sz w:val="24"/>
          <w:lang w:eastAsia="el-GR"/>
        </w:rPr>
        <w:t>Υπεύθυνη ιδιοκτησία</w:t>
      </w:r>
      <w:r w:rsidRPr="00A72A05">
        <w:rPr>
          <w:rFonts w:eastAsia="Times New Roman" w:cstheme="minorHAnsi"/>
          <w:color w:val="212529"/>
          <w:sz w:val="24"/>
          <w:lang w:eastAsia="el-GR"/>
        </w:rPr>
        <w:t xml:space="preserve">: Περιγράφονται αναλυτικά οι υποχρεώσεις των ιδιοκτητών ζώων συντροφιάς. </w:t>
      </w:r>
    </w:p>
    <w:p w:rsidR="006E4747" w:rsidRPr="008B533D" w:rsidRDefault="006E4747" w:rsidP="006E4747">
      <w:pPr>
        <w:pStyle w:val="a7"/>
        <w:numPr>
          <w:ilvl w:val="0"/>
          <w:numId w:val="1"/>
        </w:numPr>
        <w:jc w:val="both"/>
        <w:rPr>
          <w:b/>
          <w:sz w:val="24"/>
        </w:rPr>
      </w:pPr>
      <w:r>
        <w:rPr>
          <w:rFonts w:eastAsia="Times New Roman" w:cstheme="minorHAnsi"/>
          <w:bCs/>
          <w:color w:val="212529"/>
          <w:sz w:val="24"/>
          <w:lang w:eastAsia="el-GR"/>
        </w:rPr>
        <w:t xml:space="preserve">Κατοχυρώνεται ο θεσμός του </w:t>
      </w:r>
      <w:r w:rsidRPr="00D84482">
        <w:rPr>
          <w:rFonts w:eastAsia="Times New Roman" w:cstheme="minorHAnsi"/>
          <w:b/>
          <w:bCs/>
          <w:color w:val="212529"/>
          <w:sz w:val="24"/>
          <w:lang w:eastAsia="el-GR"/>
        </w:rPr>
        <w:t>ερασιτέχνη εκτροφέα</w:t>
      </w:r>
      <w:r>
        <w:rPr>
          <w:rFonts w:eastAsia="Times New Roman" w:cstheme="minorHAnsi"/>
          <w:bCs/>
          <w:color w:val="212529"/>
          <w:sz w:val="24"/>
          <w:lang w:eastAsia="el-GR"/>
        </w:rPr>
        <w:t>.</w:t>
      </w:r>
    </w:p>
    <w:p w:rsidR="006E4747" w:rsidRPr="008B533D" w:rsidRDefault="006E4747" w:rsidP="006E4747">
      <w:pPr>
        <w:pStyle w:val="a7"/>
        <w:numPr>
          <w:ilvl w:val="0"/>
          <w:numId w:val="1"/>
        </w:numPr>
        <w:jc w:val="both"/>
        <w:rPr>
          <w:b/>
          <w:sz w:val="24"/>
        </w:rPr>
      </w:pPr>
      <w:r w:rsidRPr="008B533D">
        <w:rPr>
          <w:rFonts w:eastAsia="Times New Roman" w:cstheme="minorHAnsi"/>
          <w:bCs/>
          <w:color w:val="212529"/>
          <w:sz w:val="24"/>
          <w:lang w:eastAsia="el-GR"/>
        </w:rPr>
        <w:t xml:space="preserve">Ιδρύεται </w:t>
      </w:r>
      <w:r w:rsidRPr="008B533D">
        <w:rPr>
          <w:sz w:val="24"/>
        </w:rPr>
        <w:t xml:space="preserve">εργαστήριο φύλαξης και ανάλυσης </w:t>
      </w:r>
      <w:r w:rsidRPr="008B533D">
        <w:rPr>
          <w:b/>
          <w:sz w:val="24"/>
        </w:rPr>
        <w:t>DNA ζώων συντροφιάς</w:t>
      </w:r>
      <w:r w:rsidRPr="008B533D">
        <w:rPr>
          <w:sz w:val="24"/>
        </w:rPr>
        <w:t xml:space="preserve"> που θα τηρείται στο</w:t>
      </w:r>
      <w:r w:rsidRPr="008B533D">
        <w:rPr>
          <w:b/>
          <w:sz w:val="24"/>
        </w:rPr>
        <w:t xml:space="preserve"> Ίδρυμα Ιατροβιολογικών Ερευνών της Ακαδημίας Αθηνών. </w:t>
      </w:r>
      <w:r w:rsidRPr="008B533D">
        <w:rPr>
          <w:sz w:val="24"/>
        </w:rPr>
        <w:t xml:space="preserve">Με αυτόν τον τρόπο </w:t>
      </w:r>
      <w:r w:rsidRPr="008B533D">
        <w:rPr>
          <w:b/>
          <w:sz w:val="24"/>
        </w:rPr>
        <w:t>διασφαλίζεται</w:t>
      </w:r>
      <w:r w:rsidRPr="008B533D">
        <w:rPr>
          <w:sz w:val="24"/>
        </w:rPr>
        <w:t xml:space="preserve"> ότι ακόμα και εάν εγκαταλειφθεί ένα μη σημασμένο ζώο συντροφιάς, </w:t>
      </w:r>
      <w:r w:rsidRPr="008B533D">
        <w:rPr>
          <w:b/>
          <w:sz w:val="24"/>
        </w:rPr>
        <w:t>θα είναι εύκολο να βρεθεί ο γεννήτοράς του και κατ’ επέκταση ο ιδιοκτήτης του</w:t>
      </w:r>
      <w:r w:rsidRPr="008B533D">
        <w:rPr>
          <w:sz w:val="24"/>
        </w:rPr>
        <w:t>, ο οποίος θα έχει</w:t>
      </w:r>
      <w:r w:rsidRPr="008B533D">
        <w:rPr>
          <w:b/>
          <w:sz w:val="24"/>
        </w:rPr>
        <w:t xml:space="preserve"> όλες τις προβλεπόμενες διοικητικές και ποινικές κυρώσεις</w:t>
      </w:r>
      <w:r w:rsidRPr="008B533D">
        <w:rPr>
          <w:sz w:val="24"/>
        </w:rPr>
        <w:t xml:space="preserve">. </w:t>
      </w:r>
      <w:r>
        <w:rPr>
          <w:sz w:val="24"/>
        </w:rPr>
        <w:t xml:space="preserve">Παράλληλα, σε επόμενο χρόνο, θα μπορεί να δώσει στους επιστήμονες όλο το αναγκαίο υλικό, ώστε να πραγματοποιούν έρευνες τόσο σε σχέση με τις ασθένειες των ζώων, όσο και σε σχέση με τη μελέτη κληρονομικών ασθενειών. </w:t>
      </w:r>
    </w:p>
    <w:p w:rsidR="006E4747" w:rsidRPr="00A72A05" w:rsidRDefault="006E4747" w:rsidP="006E4747">
      <w:pPr>
        <w:pStyle w:val="a7"/>
        <w:numPr>
          <w:ilvl w:val="0"/>
          <w:numId w:val="1"/>
        </w:numPr>
        <w:jc w:val="both"/>
        <w:rPr>
          <w:b/>
          <w:sz w:val="24"/>
        </w:rPr>
      </w:pPr>
      <w:r w:rsidRPr="00E4371E">
        <w:rPr>
          <w:rFonts w:eastAsia="Times New Roman" w:cstheme="minorHAnsi"/>
          <w:b/>
          <w:color w:val="212529"/>
          <w:sz w:val="24"/>
          <w:lang w:eastAsia="el-GR"/>
        </w:rPr>
        <w:t>Διευρύνεται ο κατάλογος των πράξεων</w:t>
      </w:r>
      <w:r w:rsidRPr="00A72A05">
        <w:rPr>
          <w:rFonts w:eastAsia="Times New Roman" w:cstheme="minorHAnsi"/>
          <w:color w:val="212529"/>
          <w:sz w:val="24"/>
          <w:lang w:eastAsia="el-GR"/>
        </w:rPr>
        <w:t xml:space="preserve"> που περιλαμβάνονται ρητά στη </w:t>
      </w:r>
      <w:r w:rsidRPr="00E4371E">
        <w:rPr>
          <w:rFonts w:eastAsia="Times New Roman" w:cstheme="minorHAnsi"/>
          <w:b/>
          <w:color w:val="212529"/>
          <w:sz w:val="24"/>
          <w:lang w:eastAsia="el-GR"/>
        </w:rPr>
        <w:t>διάταξη περί κακοποίησης</w:t>
      </w:r>
      <w:r w:rsidRPr="00A72A05">
        <w:rPr>
          <w:rFonts w:eastAsia="Times New Roman" w:cstheme="minorHAnsi"/>
          <w:color w:val="212529"/>
          <w:sz w:val="24"/>
          <w:lang w:eastAsia="el-GR"/>
        </w:rPr>
        <w:t>, εισάγονται πρόστιμα για τις νέες παραβάσεις και αυστηροποιούνται τα υπάρχοντα πρόστιμα για σημαντικές παραβάσεις.</w:t>
      </w:r>
    </w:p>
    <w:p w:rsidR="006E4747" w:rsidRPr="00A72A05" w:rsidRDefault="006E4747" w:rsidP="006E4747">
      <w:pPr>
        <w:pStyle w:val="a7"/>
        <w:numPr>
          <w:ilvl w:val="0"/>
          <w:numId w:val="1"/>
        </w:numPr>
        <w:jc w:val="both"/>
        <w:rPr>
          <w:b/>
          <w:sz w:val="24"/>
        </w:rPr>
      </w:pPr>
      <w:r w:rsidRPr="00A72A05">
        <w:rPr>
          <w:rFonts w:eastAsia="Times New Roman" w:cstheme="minorHAnsi"/>
          <w:b/>
          <w:bCs/>
          <w:color w:val="212529"/>
          <w:sz w:val="24"/>
          <w:lang w:eastAsia="el-GR"/>
        </w:rPr>
        <w:lastRenderedPageBreak/>
        <w:t xml:space="preserve">Πρόγραμμα «Άργος» – πόροι &amp; υποχρεώσεις </w:t>
      </w:r>
      <w:r w:rsidR="00480048">
        <w:rPr>
          <w:rFonts w:eastAsia="Times New Roman" w:cstheme="minorHAnsi"/>
          <w:b/>
          <w:bCs/>
          <w:color w:val="212529"/>
          <w:sz w:val="24"/>
          <w:lang w:eastAsia="el-GR"/>
        </w:rPr>
        <w:t>δ</w:t>
      </w:r>
      <w:r w:rsidRPr="00A72A05">
        <w:rPr>
          <w:rFonts w:eastAsia="Times New Roman" w:cstheme="minorHAnsi"/>
          <w:b/>
          <w:bCs/>
          <w:color w:val="212529"/>
          <w:sz w:val="24"/>
          <w:lang w:eastAsia="el-GR"/>
        </w:rPr>
        <w:t>ήμων</w:t>
      </w:r>
      <w:r w:rsidRPr="00A72A05">
        <w:rPr>
          <w:rFonts w:eastAsia="Times New Roman" w:cstheme="minorHAnsi"/>
          <w:color w:val="212529"/>
          <w:sz w:val="24"/>
          <w:lang w:eastAsia="el-GR"/>
        </w:rPr>
        <w:t xml:space="preserve">: Ολοκληρωμένο πρόγραμμα </w:t>
      </w:r>
      <w:r w:rsidR="00480048">
        <w:rPr>
          <w:rFonts w:eastAsia="Times New Roman" w:cstheme="minorHAnsi"/>
          <w:color w:val="212529"/>
          <w:sz w:val="24"/>
          <w:lang w:eastAsia="el-GR"/>
        </w:rPr>
        <w:t>διαχείρισης αδέσποτων από κάθε δ</w:t>
      </w:r>
      <w:r w:rsidRPr="00A72A05">
        <w:rPr>
          <w:rFonts w:eastAsia="Times New Roman" w:cstheme="minorHAnsi"/>
          <w:color w:val="212529"/>
          <w:sz w:val="24"/>
          <w:lang w:eastAsia="el-GR"/>
        </w:rPr>
        <w:t>ήμο. Παράλληλα, εξασφαλίζουμε τους αναγκαίους πόρους και τις διαδικασίες για την επιτυχή υλοποίηση του προγράμματος.</w:t>
      </w:r>
    </w:p>
    <w:p w:rsidR="006E4747" w:rsidRPr="00A72A05" w:rsidRDefault="006E4747" w:rsidP="006E4747">
      <w:pPr>
        <w:pStyle w:val="a7"/>
        <w:numPr>
          <w:ilvl w:val="0"/>
          <w:numId w:val="1"/>
        </w:numPr>
        <w:jc w:val="both"/>
        <w:rPr>
          <w:b/>
          <w:sz w:val="24"/>
        </w:rPr>
      </w:pPr>
      <w:r w:rsidRPr="00A72A05">
        <w:rPr>
          <w:rFonts w:eastAsia="Times New Roman" w:cstheme="minorHAnsi"/>
          <w:b/>
          <w:bCs/>
          <w:color w:val="212529"/>
          <w:sz w:val="24"/>
          <w:lang w:eastAsia="el-GR"/>
        </w:rPr>
        <w:t>Στήριξη και κίνητρα στους πολίτες – ιδιοκτήτες ζώων συντροφιάς</w:t>
      </w:r>
      <w:r w:rsidRPr="00A72A05">
        <w:rPr>
          <w:rFonts w:eastAsia="Times New Roman" w:cstheme="minorHAnsi"/>
          <w:color w:val="212529"/>
          <w:sz w:val="24"/>
          <w:lang w:eastAsia="el-GR"/>
        </w:rPr>
        <w:t xml:space="preserve">: Θέσπιση κινήτρων από τους </w:t>
      </w:r>
      <w:r w:rsidR="00480048">
        <w:rPr>
          <w:rFonts w:eastAsia="Times New Roman" w:cstheme="minorHAnsi"/>
          <w:color w:val="212529"/>
          <w:sz w:val="24"/>
          <w:lang w:eastAsia="el-GR"/>
        </w:rPr>
        <w:t>δ</w:t>
      </w:r>
      <w:r w:rsidRPr="00A72A05">
        <w:rPr>
          <w:rFonts w:eastAsia="Times New Roman" w:cstheme="minorHAnsi"/>
          <w:color w:val="212529"/>
          <w:sz w:val="24"/>
          <w:lang w:eastAsia="el-GR"/>
        </w:rPr>
        <w:t>ήμους, ώστε οι πολίτες – ιδιοκτήτες ζώων να φροντίζουν καλύτερα τα κατοικίδιά τους.</w:t>
      </w:r>
    </w:p>
    <w:p w:rsidR="006E4747" w:rsidRPr="00A72A05" w:rsidRDefault="006E4747" w:rsidP="006E4747">
      <w:pPr>
        <w:pStyle w:val="a7"/>
        <w:numPr>
          <w:ilvl w:val="0"/>
          <w:numId w:val="1"/>
        </w:numPr>
        <w:jc w:val="both"/>
        <w:rPr>
          <w:b/>
          <w:sz w:val="24"/>
        </w:rPr>
      </w:pPr>
      <w:r w:rsidRPr="00A72A05">
        <w:rPr>
          <w:rFonts w:eastAsia="Times New Roman" w:cstheme="minorHAnsi"/>
          <w:b/>
          <w:bCs/>
          <w:color w:val="212529"/>
          <w:sz w:val="24"/>
          <w:lang w:eastAsia="el-GR"/>
        </w:rPr>
        <w:t>Πλαίσιο Εποπτείας</w:t>
      </w:r>
      <w:r w:rsidRPr="00A72A05">
        <w:rPr>
          <w:rFonts w:eastAsia="Times New Roman" w:cstheme="minorHAnsi"/>
          <w:color w:val="212529"/>
          <w:sz w:val="24"/>
          <w:lang w:eastAsia="el-GR"/>
        </w:rPr>
        <w:t>: Θεσπίζεται ένα συνεκτικό και αντιπροσωπευτικό πλαίσιο εποπτείας, με τη συμμετοχή επιστημόνων, εκπροσώπων της ΚΕΔΕ, το</w:t>
      </w:r>
      <w:r>
        <w:rPr>
          <w:rFonts w:eastAsia="Times New Roman" w:cstheme="minorHAnsi"/>
          <w:color w:val="212529"/>
          <w:sz w:val="24"/>
          <w:lang w:eastAsia="el-GR"/>
        </w:rPr>
        <w:t>υ Συνηγόρου του Πολίτη και των φιλοζωικών ο</w:t>
      </w:r>
      <w:r w:rsidRPr="00A72A05">
        <w:rPr>
          <w:rFonts w:eastAsia="Times New Roman" w:cstheme="minorHAnsi"/>
          <w:color w:val="212529"/>
          <w:sz w:val="24"/>
          <w:lang w:eastAsia="el-GR"/>
        </w:rPr>
        <w:t>ργανώσεων.</w:t>
      </w:r>
    </w:p>
    <w:p w:rsidR="006E4747" w:rsidRPr="00A72A05" w:rsidRDefault="006E4747" w:rsidP="006E4747">
      <w:pPr>
        <w:pStyle w:val="a7"/>
        <w:numPr>
          <w:ilvl w:val="0"/>
          <w:numId w:val="1"/>
        </w:numPr>
        <w:jc w:val="both"/>
        <w:rPr>
          <w:b/>
          <w:sz w:val="24"/>
        </w:rPr>
      </w:pPr>
      <w:r w:rsidRPr="00A72A05">
        <w:rPr>
          <w:rFonts w:eastAsia="Times New Roman" w:cstheme="minorHAnsi"/>
          <w:b/>
          <w:bCs/>
          <w:color w:val="212529"/>
          <w:sz w:val="24"/>
          <w:lang w:eastAsia="el-GR"/>
        </w:rPr>
        <w:t>Βελτίωση της Εκπαίδευσης &amp; Ενημέρωσης για την προστασία των ζώων συντροφιάς</w:t>
      </w:r>
      <w:r w:rsidRPr="00A72A05">
        <w:rPr>
          <w:rFonts w:eastAsia="Times New Roman" w:cstheme="minorHAnsi"/>
          <w:color w:val="212529"/>
          <w:sz w:val="24"/>
          <w:lang w:eastAsia="el-GR"/>
        </w:rPr>
        <w:t>: Εκπαιδευτικά προγράμματα και ενημερωτικές δράσεις σε τοπικές και εκπαιδευτικές κοινότητες.</w:t>
      </w:r>
    </w:p>
    <w:p w:rsidR="0089687F" w:rsidRPr="0089687F" w:rsidRDefault="006E4747" w:rsidP="0089687F">
      <w:pPr>
        <w:pStyle w:val="a7"/>
        <w:numPr>
          <w:ilvl w:val="0"/>
          <w:numId w:val="1"/>
        </w:numPr>
        <w:jc w:val="both"/>
        <w:rPr>
          <w:b/>
          <w:sz w:val="24"/>
        </w:rPr>
      </w:pPr>
      <w:r>
        <w:rPr>
          <w:rFonts w:eastAsia="Times New Roman" w:cstheme="minorHAnsi"/>
          <w:b/>
          <w:bCs/>
          <w:color w:val="212529"/>
          <w:sz w:val="24"/>
          <w:lang w:eastAsia="el-GR"/>
        </w:rPr>
        <w:t>Ψηφιακή</w:t>
      </w:r>
      <w:r w:rsidRPr="00A72A05">
        <w:rPr>
          <w:rFonts w:eastAsia="Times New Roman" w:cstheme="minorHAnsi"/>
          <w:b/>
          <w:bCs/>
          <w:color w:val="212529"/>
          <w:sz w:val="24"/>
          <w:lang w:eastAsia="el-GR"/>
        </w:rPr>
        <w:t xml:space="preserve"> </w:t>
      </w:r>
      <w:r>
        <w:rPr>
          <w:rFonts w:eastAsia="Times New Roman" w:cstheme="minorHAnsi"/>
          <w:b/>
          <w:bCs/>
          <w:color w:val="212529"/>
          <w:sz w:val="24"/>
          <w:lang w:eastAsia="el-GR"/>
        </w:rPr>
        <w:t>Εφαρμογή</w:t>
      </w:r>
      <w:r w:rsidRPr="00A72A05">
        <w:rPr>
          <w:rFonts w:eastAsia="Times New Roman" w:cstheme="minorHAnsi"/>
          <w:b/>
          <w:bCs/>
          <w:color w:val="212529"/>
          <w:sz w:val="24"/>
          <w:lang w:eastAsia="el-GR"/>
        </w:rPr>
        <w:t xml:space="preserve"> </w:t>
      </w:r>
      <w:r>
        <w:rPr>
          <w:rFonts w:eastAsia="Times New Roman" w:cstheme="minorHAnsi"/>
          <w:b/>
          <w:bCs/>
          <w:color w:val="212529"/>
          <w:sz w:val="24"/>
          <w:lang w:eastAsia="el-GR"/>
        </w:rPr>
        <w:t xml:space="preserve">και Ιστοσελίδα </w:t>
      </w:r>
      <w:r w:rsidRPr="00A72A05">
        <w:rPr>
          <w:rFonts w:eastAsia="Times New Roman" w:cstheme="minorHAnsi"/>
          <w:b/>
          <w:bCs/>
          <w:color w:val="212529"/>
          <w:sz w:val="24"/>
          <w:lang w:eastAsia="el-GR"/>
        </w:rPr>
        <w:t>Καταγγελιών</w:t>
      </w:r>
      <w:r w:rsidRPr="00A72A05">
        <w:rPr>
          <w:rFonts w:eastAsia="Times New Roman" w:cstheme="minorHAnsi"/>
          <w:color w:val="212529"/>
          <w:sz w:val="24"/>
          <w:lang w:eastAsia="el-GR"/>
        </w:rPr>
        <w:t xml:space="preserve">: Ανάπτυξη ψηφιακής εφαρμογής και </w:t>
      </w:r>
      <w:r>
        <w:rPr>
          <w:rFonts w:eastAsia="Times New Roman" w:cstheme="minorHAnsi"/>
          <w:color w:val="212529"/>
          <w:sz w:val="24"/>
          <w:lang w:eastAsia="el-GR"/>
        </w:rPr>
        <w:t>ιστοσελίδας</w:t>
      </w:r>
      <w:r w:rsidRPr="00A72A05">
        <w:rPr>
          <w:rFonts w:eastAsia="Times New Roman" w:cstheme="minorHAnsi"/>
          <w:color w:val="212529"/>
          <w:sz w:val="24"/>
          <w:lang w:eastAsia="el-GR"/>
        </w:rPr>
        <w:t xml:space="preserve"> καταγγελιών για περιστατικά κακοποίησης ζώων και κάθε παράβαση του νομικού πλαισίου για την προστασία των ζώων συντροφιάς.</w:t>
      </w:r>
    </w:p>
    <w:p w:rsidR="0089687F" w:rsidRDefault="0089687F" w:rsidP="0089687F">
      <w:pPr>
        <w:jc w:val="both"/>
        <w:rPr>
          <w:sz w:val="24"/>
        </w:rPr>
      </w:pPr>
    </w:p>
    <w:sectPr w:rsidR="0089687F" w:rsidSect="00AC4D0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2DD" w:rsidRDefault="00A002DD" w:rsidP="003439B4">
      <w:pPr>
        <w:spacing w:after="0" w:line="240" w:lineRule="auto"/>
      </w:pPr>
      <w:r>
        <w:separator/>
      </w:r>
    </w:p>
  </w:endnote>
  <w:endnote w:type="continuationSeparator" w:id="1">
    <w:p w:rsidR="00A002DD" w:rsidRDefault="00A002DD" w:rsidP="00343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B4" w:rsidRPr="003439B4" w:rsidRDefault="003439B4" w:rsidP="003439B4">
    <w:pPr>
      <w:pStyle w:val="a3"/>
      <w:rPr>
        <w:rFonts w:ascii="Calibri" w:hAnsi="Calibri" w:cs="Tahoma"/>
        <w:b/>
        <w:sz w:val="24"/>
        <w:u w:val="none"/>
      </w:rPr>
    </w:pPr>
    <w:r w:rsidRPr="003439B4">
      <w:rPr>
        <w:rFonts w:ascii="Calibri" w:hAnsi="Calibri" w:cs="Tahoma"/>
        <w:b/>
        <w:sz w:val="24"/>
        <w:u w:val="none"/>
      </w:rPr>
      <w:t>Ταχ. Δ/νση: Σταδίου 27 και Δραγατσανίου 2, 101 83 Αθήνα</w:t>
    </w:r>
  </w:p>
  <w:p w:rsidR="002B16D0" w:rsidRPr="003439B4" w:rsidRDefault="003439B4" w:rsidP="003439B4">
    <w:pPr>
      <w:pStyle w:val="a3"/>
      <w:rPr>
        <w:rFonts w:ascii="Calibri" w:hAnsi="Calibri" w:cs="Tahoma"/>
        <w:b/>
        <w:sz w:val="24"/>
        <w:u w:val="none"/>
        <w:lang w:val="en-US"/>
      </w:rPr>
    </w:pPr>
    <w:r w:rsidRPr="003439B4">
      <w:rPr>
        <w:rFonts w:ascii="Calibri" w:hAnsi="Calibri" w:cs="Tahoma"/>
        <w:b/>
        <w:sz w:val="24"/>
        <w:u w:val="none"/>
      </w:rPr>
      <w:t>Τηλ</w:t>
    </w:r>
    <w:r w:rsidRPr="003439B4">
      <w:rPr>
        <w:rFonts w:ascii="Calibri" w:hAnsi="Calibri" w:cs="Tahoma"/>
        <w:b/>
        <w:sz w:val="24"/>
        <w:u w:val="none"/>
        <w:lang w:val="en-US"/>
      </w:rPr>
      <w:t xml:space="preserve">.: 213 136 4135 E-mail: </w:t>
    </w:r>
    <w:hyperlink r:id="rId1" w:history="1">
      <w:r w:rsidRPr="003439B4">
        <w:rPr>
          <w:rStyle w:val="-"/>
          <w:rFonts w:ascii="Calibri" w:hAnsi="Calibri" w:cs="Tahoma"/>
          <w:b/>
          <w:sz w:val="24"/>
          <w:lang w:val="en-US"/>
        </w:rPr>
        <w:t>pressoffice@ypes.gr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2DD" w:rsidRDefault="00A002DD" w:rsidP="003439B4">
      <w:pPr>
        <w:spacing w:after="0" w:line="240" w:lineRule="auto"/>
      </w:pPr>
      <w:r>
        <w:separator/>
      </w:r>
    </w:p>
  </w:footnote>
  <w:footnote w:type="continuationSeparator" w:id="1">
    <w:p w:rsidR="00A002DD" w:rsidRDefault="00A002DD" w:rsidP="003439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22F1C"/>
    <w:multiLevelType w:val="multilevel"/>
    <w:tmpl w:val="1F94B5C4"/>
    <w:lvl w:ilvl="0">
      <w:start w:val="1"/>
      <w:numFmt w:val="decimal"/>
      <w:lvlText w:val="%1."/>
      <w:lvlJc w:val="left"/>
      <w:pPr>
        <w:tabs>
          <w:tab w:val="num" w:pos="360"/>
        </w:tabs>
        <w:ind w:left="360" w:hanging="360"/>
      </w:pPr>
      <w:rPr>
        <w:rFonts w:asciiTheme="minorHAnsi" w:eastAsiaTheme="minorHAnsi" w:hAnsiTheme="minorHAnsi" w:cstheme="minorBidi"/>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439B4"/>
    <w:rsid w:val="00030C83"/>
    <w:rsid w:val="000600E0"/>
    <w:rsid w:val="00061163"/>
    <w:rsid w:val="00071900"/>
    <w:rsid w:val="000F2D4D"/>
    <w:rsid w:val="00121A0C"/>
    <w:rsid w:val="00146FC3"/>
    <w:rsid w:val="001D2196"/>
    <w:rsid w:val="00252DC8"/>
    <w:rsid w:val="002D77D2"/>
    <w:rsid w:val="00317400"/>
    <w:rsid w:val="003439B4"/>
    <w:rsid w:val="00375BBA"/>
    <w:rsid w:val="003A2CE3"/>
    <w:rsid w:val="003D708E"/>
    <w:rsid w:val="003E2441"/>
    <w:rsid w:val="003F4F7D"/>
    <w:rsid w:val="0042040B"/>
    <w:rsid w:val="004321AA"/>
    <w:rsid w:val="00435ADE"/>
    <w:rsid w:val="0044422D"/>
    <w:rsid w:val="00480048"/>
    <w:rsid w:val="00507AFE"/>
    <w:rsid w:val="005A5959"/>
    <w:rsid w:val="00654107"/>
    <w:rsid w:val="00683ED9"/>
    <w:rsid w:val="006B31C4"/>
    <w:rsid w:val="006E4747"/>
    <w:rsid w:val="00705A27"/>
    <w:rsid w:val="00731142"/>
    <w:rsid w:val="007545AF"/>
    <w:rsid w:val="00757A05"/>
    <w:rsid w:val="007913A1"/>
    <w:rsid w:val="0083470C"/>
    <w:rsid w:val="008349BB"/>
    <w:rsid w:val="00861E64"/>
    <w:rsid w:val="0088394A"/>
    <w:rsid w:val="0089687F"/>
    <w:rsid w:val="008B533D"/>
    <w:rsid w:val="008D723C"/>
    <w:rsid w:val="00904ABC"/>
    <w:rsid w:val="009A42DA"/>
    <w:rsid w:val="009B1F3E"/>
    <w:rsid w:val="009D326F"/>
    <w:rsid w:val="00A002DD"/>
    <w:rsid w:val="00A65A59"/>
    <w:rsid w:val="00A72A05"/>
    <w:rsid w:val="00A824E4"/>
    <w:rsid w:val="00A91B8B"/>
    <w:rsid w:val="00A9565F"/>
    <w:rsid w:val="00AA6AAF"/>
    <w:rsid w:val="00AB0C29"/>
    <w:rsid w:val="00B62F4A"/>
    <w:rsid w:val="00B845C6"/>
    <w:rsid w:val="00D23921"/>
    <w:rsid w:val="00D84482"/>
    <w:rsid w:val="00DF08FF"/>
    <w:rsid w:val="00E10A12"/>
    <w:rsid w:val="00E4371E"/>
    <w:rsid w:val="00E74CD3"/>
    <w:rsid w:val="00F010A4"/>
    <w:rsid w:val="00F45F26"/>
    <w:rsid w:val="00F77FE5"/>
    <w:rsid w:val="00FD62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9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439B4"/>
    <w:rPr>
      <w:u w:val="single"/>
    </w:rPr>
  </w:style>
  <w:style w:type="paragraph" w:styleId="a3">
    <w:name w:val="Title"/>
    <w:basedOn w:val="a"/>
    <w:link w:val="Char"/>
    <w:qFormat/>
    <w:rsid w:val="003439B4"/>
    <w:pPr>
      <w:spacing w:after="0" w:line="240" w:lineRule="auto"/>
      <w:jc w:val="center"/>
    </w:pPr>
    <w:rPr>
      <w:rFonts w:ascii="Palatino Linotype" w:eastAsia="Times New Roman" w:hAnsi="Palatino Linotype" w:cs="Times New Roman"/>
      <w:sz w:val="40"/>
      <w:szCs w:val="24"/>
      <w:u w:val="double" w:color="000000"/>
      <w:lang w:eastAsia="el-GR"/>
    </w:rPr>
  </w:style>
  <w:style w:type="character" w:customStyle="1" w:styleId="Char">
    <w:name w:val="Τίτλος Char"/>
    <w:basedOn w:val="a0"/>
    <w:link w:val="a3"/>
    <w:rsid w:val="003439B4"/>
    <w:rPr>
      <w:rFonts w:ascii="Palatino Linotype" w:eastAsia="Times New Roman" w:hAnsi="Palatino Linotype" w:cs="Times New Roman"/>
      <w:sz w:val="40"/>
      <w:szCs w:val="24"/>
      <w:u w:val="double" w:color="000000"/>
      <w:lang w:eastAsia="el-GR"/>
    </w:rPr>
  </w:style>
  <w:style w:type="paragraph" w:styleId="a4">
    <w:name w:val="footer"/>
    <w:basedOn w:val="a"/>
    <w:link w:val="Char0"/>
    <w:uiPriority w:val="99"/>
    <w:unhideWhenUsed/>
    <w:rsid w:val="003439B4"/>
    <w:pPr>
      <w:tabs>
        <w:tab w:val="center" w:pos="4153"/>
        <w:tab w:val="right" w:pos="8306"/>
      </w:tabs>
      <w:spacing w:after="0" w:line="240" w:lineRule="auto"/>
    </w:pPr>
  </w:style>
  <w:style w:type="character" w:customStyle="1" w:styleId="Char0">
    <w:name w:val="Υποσέλιδο Char"/>
    <w:basedOn w:val="a0"/>
    <w:link w:val="a4"/>
    <w:uiPriority w:val="99"/>
    <w:rsid w:val="003439B4"/>
  </w:style>
  <w:style w:type="paragraph" w:styleId="a5">
    <w:name w:val="header"/>
    <w:basedOn w:val="a"/>
    <w:link w:val="Char1"/>
    <w:uiPriority w:val="99"/>
    <w:semiHidden/>
    <w:unhideWhenUsed/>
    <w:rsid w:val="003439B4"/>
    <w:pPr>
      <w:tabs>
        <w:tab w:val="center" w:pos="4153"/>
        <w:tab w:val="right" w:pos="8306"/>
      </w:tabs>
      <w:spacing w:after="0" w:line="240" w:lineRule="auto"/>
    </w:pPr>
  </w:style>
  <w:style w:type="character" w:customStyle="1" w:styleId="Char1">
    <w:name w:val="Κεφαλίδα Char"/>
    <w:basedOn w:val="a0"/>
    <w:link w:val="a5"/>
    <w:uiPriority w:val="99"/>
    <w:semiHidden/>
    <w:rsid w:val="003439B4"/>
  </w:style>
  <w:style w:type="paragraph" w:styleId="a6">
    <w:name w:val="Balloon Text"/>
    <w:basedOn w:val="a"/>
    <w:link w:val="Char2"/>
    <w:uiPriority w:val="99"/>
    <w:semiHidden/>
    <w:unhideWhenUsed/>
    <w:rsid w:val="003439B4"/>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3439B4"/>
    <w:rPr>
      <w:rFonts w:ascii="Tahoma" w:hAnsi="Tahoma" w:cs="Tahoma"/>
      <w:sz w:val="16"/>
      <w:szCs w:val="16"/>
    </w:rPr>
  </w:style>
  <w:style w:type="paragraph" w:styleId="a7">
    <w:name w:val="List Paragraph"/>
    <w:basedOn w:val="a"/>
    <w:uiPriority w:val="34"/>
    <w:qFormat/>
    <w:rsid w:val="00A72A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yp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1174</Words>
  <Characters>6343</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m.batziou</dc:creator>
  <cp:lastModifiedBy>Marina Papadaki</cp:lastModifiedBy>
  <cp:revision>4</cp:revision>
  <dcterms:created xsi:type="dcterms:W3CDTF">2021-09-06T19:34:00Z</dcterms:created>
  <dcterms:modified xsi:type="dcterms:W3CDTF">2021-09-06T19:39:00Z</dcterms:modified>
</cp:coreProperties>
</file>