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039" w:rsidRDefault="00542EBE" w:rsidP="009A1039">
      <w:pPr>
        <w:spacing w:line="276" w:lineRule="auto"/>
        <w:jc w:val="center"/>
        <w:rPr>
          <w:rFonts w:ascii="Verdana" w:hAnsi="Verdana" w:cs="Arial"/>
          <w:b/>
          <w:bCs/>
          <w:u w:val="single"/>
          <w:lang w:val="el-GR"/>
        </w:rPr>
      </w:pPr>
      <w:r w:rsidRPr="0001271C">
        <w:rPr>
          <w:rFonts w:ascii="Verdana" w:hAnsi="Verdana" w:cs="Arial"/>
          <w:b/>
          <w:bCs/>
          <w:u w:val="single"/>
          <w:lang w:val="el-GR"/>
        </w:rPr>
        <w:t>ΕΡΩΤΗΣΗ</w:t>
      </w:r>
    </w:p>
    <w:p w:rsidR="009A1039" w:rsidRDefault="009A1039" w:rsidP="009A1039">
      <w:pPr>
        <w:spacing w:line="276" w:lineRule="auto"/>
        <w:jc w:val="center"/>
        <w:rPr>
          <w:rFonts w:ascii="Verdana" w:hAnsi="Verdana" w:cs="Arial"/>
          <w:b/>
          <w:bCs/>
          <w:u w:val="single"/>
          <w:lang w:val="el-GR"/>
        </w:rPr>
      </w:pPr>
    </w:p>
    <w:p w:rsidR="009A1039" w:rsidRDefault="00004F9B" w:rsidP="009A1039">
      <w:pPr>
        <w:spacing w:before="240" w:line="360" w:lineRule="auto"/>
        <w:ind w:left="142"/>
        <w:jc w:val="both"/>
        <w:rPr>
          <w:rFonts w:ascii="Verdana" w:hAnsi="Verdana" w:cs="Arial"/>
          <w:b/>
          <w:lang w:val="el-GR"/>
        </w:rPr>
      </w:pPr>
      <w:r>
        <w:rPr>
          <w:rFonts w:ascii="Verdana" w:hAnsi="Verdana" w:cs="Arial"/>
          <w:b/>
          <w:lang w:val="el-GR"/>
        </w:rPr>
        <w:t>Προς:</w:t>
      </w:r>
      <w:r w:rsidR="009E60AE" w:rsidRPr="009E60AE">
        <w:rPr>
          <w:rFonts w:ascii="Verdana" w:hAnsi="Verdana" w:cs="Arial"/>
          <w:b/>
          <w:lang w:val="el-GR"/>
        </w:rPr>
        <w:t xml:space="preserve"> </w:t>
      </w:r>
      <w:r w:rsidR="009A1039" w:rsidRPr="009A1039">
        <w:rPr>
          <w:rFonts w:ascii="Verdana" w:hAnsi="Verdana" w:cs="Arial"/>
          <w:b/>
          <w:lang w:val="el-GR"/>
        </w:rPr>
        <w:t xml:space="preserve">την Υπουργό Εργασίας, Κοινωνικής Ασφάλισης και Κοινωνικής Αλληλεγγύης, </w:t>
      </w:r>
      <w:r w:rsidR="009A1039">
        <w:rPr>
          <w:rFonts w:ascii="Verdana" w:hAnsi="Verdana" w:cs="Arial"/>
          <w:b/>
          <w:lang w:val="el-GR"/>
        </w:rPr>
        <w:t xml:space="preserve">κα Έφη </w:t>
      </w:r>
      <w:proofErr w:type="spellStart"/>
      <w:r w:rsidR="009A1039">
        <w:rPr>
          <w:rFonts w:ascii="Verdana" w:hAnsi="Verdana" w:cs="Arial"/>
          <w:b/>
          <w:lang w:val="el-GR"/>
        </w:rPr>
        <w:t>Αχτσιόγλου</w:t>
      </w:r>
      <w:proofErr w:type="spellEnd"/>
    </w:p>
    <w:p w:rsidR="00DB214F" w:rsidRPr="009A1039" w:rsidRDefault="00542EBE" w:rsidP="009A1039">
      <w:pPr>
        <w:spacing w:before="240" w:line="360" w:lineRule="auto"/>
        <w:ind w:left="142"/>
        <w:jc w:val="both"/>
        <w:rPr>
          <w:i/>
          <w:iCs/>
          <w:color w:val="404040" w:themeColor="text1" w:themeTint="BF"/>
          <w:lang w:val="el-GR"/>
        </w:rPr>
      </w:pPr>
      <w:r w:rsidRPr="009E60AE">
        <w:rPr>
          <w:rFonts w:ascii="Verdana" w:hAnsi="Verdana" w:cs="Arial"/>
          <w:b/>
          <w:lang w:val="el-GR"/>
        </w:rPr>
        <w:t xml:space="preserve">Θέμα: </w:t>
      </w:r>
      <w:r w:rsidR="009A1039" w:rsidRPr="009A1039">
        <w:rPr>
          <w:rFonts w:ascii="Verdana" w:hAnsi="Verdana" w:cs="Arial"/>
          <w:b/>
          <w:lang w:val="el-GR"/>
        </w:rPr>
        <w:t>«Εκκρεμείς αιτήσεις συνταξιοδότησης».</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 xml:space="preserve">Αγανάκτηση και σύγχυση επικρατεί μεταξύ των δικαιούχων σε σύνταξη σχετικά με το χρόνο που θα λάβουν τη σύνταξή τους, καθώς αισθάνονται ότι η κυβέρνηση τους εξαπατά </w:t>
      </w:r>
      <w:proofErr w:type="spellStart"/>
      <w:r w:rsidRPr="009A1039">
        <w:rPr>
          <w:rFonts w:ascii="Verdana" w:hAnsi="Verdana" w:cs="Arial"/>
          <w:color w:val="000000"/>
          <w:lang w:val="el-GR"/>
        </w:rPr>
        <w:t>κατ</w:t>
      </w:r>
      <w:proofErr w:type="spellEnd"/>
      <w:r w:rsidRPr="009A1039">
        <w:rPr>
          <w:rFonts w:ascii="Verdana" w:hAnsi="Verdana" w:cs="Arial"/>
          <w:color w:val="000000"/>
          <w:lang w:val="el-GR"/>
        </w:rPr>
        <w:t xml:space="preserve"> εξακολούθηση, </w:t>
      </w:r>
      <w:r w:rsidR="006C14AD">
        <w:rPr>
          <w:rFonts w:ascii="Verdana" w:hAnsi="Verdana" w:cs="Arial"/>
          <w:color w:val="000000"/>
          <w:lang w:val="el-GR"/>
        </w:rPr>
        <w:t>λέγοντας ψέματα και έχοντας</w:t>
      </w:r>
      <w:r w:rsidRPr="009A1039">
        <w:rPr>
          <w:rFonts w:ascii="Verdana" w:hAnsi="Verdana" w:cs="Arial"/>
          <w:color w:val="000000"/>
          <w:lang w:val="el-GR"/>
        </w:rPr>
        <w:t xml:space="preserve">  αποτύχει σε όλα τα χρονοδιαγράμματα που η ίδια έθεσε. Την ίδια στιγμή υπάρχουν καταγγελίες για υπέρμετρη καθυστέρηση που υπερβαίνει και τα τρία</w:t>
      </w:r>
      <w:r w:rsidR="006C14AD">
        <w:rPr>
          <w:rFonts w:ascii="Verdana" w:hAnsi="Verdana" w:cs="Arial"/>
          <w:color w:val="000000"/>
          <w:lang w:val="el-GR"/>
        </w:rPr>
        <w:t xml:space="preserve"> και τέσσερα έτη, ενώ </w:t>
      </w:r>
      <w:r w:rsidRPr="009A1039">
        <w:rPr>
          <w:rFonts w:ascii="Verdana" w:hAnsi="Verdana" w:cs="Arial"/>
          <w:color w:val="000000"/>
          <w:lang w:val="el-GR"/>
        </w:rPr>
        <w:t>χιλιάδες άλλοι συνταξιούχοι λαμβάνουν μόνο την προσωρινή σύνταξη. Από τα στοιχεία του ΗΛΙΟΣ επιβεβαιώνεται σημαντική επιβράδυνση του ρυθμού έκδοσης οριστικών συντάξεων για τα πρώην ταμεία του Δημοσίου, ΟΑΕΕ, ΕΤΑΑ καθώς και το ΕΤΕΑΕΠ. Ενδεικτικά αναφέρουμε ότι στις συντάξεις Δημοσίου το 2014 ο μέσος ρυθμός έκδοσης οριστικής σύνταξης ήταν περίπου 2.500 αιτήσεις το μήνα. Τους εννιά πρώτους μήνες του 2018 που έχουμε στοιχεία, ο ρυθμός έπεσε στις 868 αιτήσεις μηνιαίως. Αντίστοιχη πτώση έχουμε και σε όλα τα υπόλοιπα ταμεία</w:t>
      </w:r>
      <w:r w:rsidR="00836862">
        <w:rPr>
          <w:rFonts w:ascii="Verdana" w:hAnsi="Verdana" w:cs="Arial"/>
          <w:color w:val="000000"/>
          <w:lang w:val="el-GR"/>
        </w:rPr>
        <w:t>.</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 xml:space="preserve">Επειδή η κυβέρνηση εσκεμμένα δίνει μια εντύπωση εύρυθμης λειτουργίας του ΕΦΚΑ, </w:t>
      </w:r>
      <w:r w:rsidR="000D41AE">
        <w:rPr>
          <w:rFonts w:ascii="Verdana" w:hAnsi="Verdana" w:cs="Arial"/>
          <w:color w:val="000000"/>
          <w:lang w:val="el-GR"/>
        </w:rPr>
        <w:t xml:space="preserve">την ώρα που </w:t>
      </w:r>
      <w:r w:rsidRPr="009A1039">
        <w:rPr>
          <w:rFonts w:ascii="Verdana" w:hAnsi="Verdana" w:cs="Arial"/>
          <w:color w:val="000000"/>
          <w:lang w:val="el-GR"/>
        </w:rPr>
        <w:t>επικρατεί κατάσταση πλήρους απορρύθμισης.</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 xml:space="preserve">Επειδή το Υπουργείο εφαρμόζει μεθόδους τεχνητής απόκρυψης του πραγματικού ύψους των εκκρεμών αιτήσεων, καθώς δεν </w:t>
      </w:r>
      <w:r w:rsidRPr="009A1039">
        <w:rPr>
          <w:rFonts w:ascii="Verdana" w:hAnsi="Verdana" w:cs="Arial"/>
          <w:color w:val="000000"/>
          <w:lang w:val="el-GR"/>
        </w:rPr>
        <w:lastRenderedPageBreak/>
        <w:t xml:space="preserve">προσμετρά εκείνες τις αιτήσεις που μπαίνουν στο αρχείο λόγω μη συμπλήρωσης φακέλου, με συνέπεια οι καταγγελίες για επιβράδυνση έκδοσης των συντάξεων να πληθαίνουν, ενώ </w:t>
      </w:r>
      <w:r w:rsidR="002920EF">
        <w:rPr>
          <w:rFonts w:ascii="Verdana" w:hAnsi="Verdana" w:cs="Arial"/>
          <w:color w:val="000000"/>
          <w:lang w:val="el-GR"/>
        </w:rPr>
        <w:t>δεν</w:t>
      </w:r>
      <w:r w:rsidRPr="009A1039">
        <w:rPr>
          <w:rFonts w:ascii="Verdana" w:hAnsi="Verdana" w:cs="Arial"/>
          <w:color w:val="000000"/>
          <w:lang w:val="el-GR"/>
        </w:rPr>
        <w:t xml:space="preserve"> υπάρχει </w:t>
      </w:r>
      <w:r w:rsidR="002920EF">
        <w:rPr>
          <w:rFonts w:ascii="Verdana" w:hAnsi="Verdana" w:cs="Arial"/>
          <w:color w:val="000000"/>
          <w:lang w:val="el-GR"/>
        </w:rPr>
        <w:t>ούτε</w:t>
      </w:r>
      <w:r w:rsidRPr="009A1039">
        <w:rPr>
          <w:rFonts w:ascii="Verdana" w:hAnsi="Verdana" w:cs="Arial"/>
          <w:color w:val="000000"/>
          <w:lang w:val="el-GR"/>
        </w:rPr>
        <w:t xml:space="preserve"> καταγραφή του συνολικού αριθμού των εκκρεμών αιτήσεων.</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Επειδή η Υπουργός και ο Υφυπουργός Εργασίας έχουν απόλυτα διαψευστεί σε όλες τις προηγούμενες προβλέψεις τους για την εκκαθάριση των εκκρεμών συντάξεων</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Επειδή χιλιάδες δικαιούχοι σύνταξης παραμένουν σε καθεστώς σύγχυσης αγωνίας και αγανάκτησης για τον χρόνο λήψης της σύνταξης τους</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Επειδή το καινοτόμο σύστημα ΑΤΛΑΣ, που παρουσιάστηκε τον Δεκέμβριο του 2014 και περιελάβανε το ασφαλιστικό ιστορικό εκατομμυρίων ασφαλισμένων για 21 έτη πριν και θα οδηγούσε στην αυτοματοποιημένη ηλεκτρονική έκδοση των συντάξεων, εγκαταλείφθηκε με αποκλειστική ευθύνη της Κυβέρνησης</w:t>
      </w:r>
    </w:p>
    <w:p w:rsidR="009A1039" w:rsidRPr="009A1039" w:rsidRDefault="009A1039" w:rsidP="009A1039">
      <w:pPr>
        <w:spacing w:before="240" w:line="360" w:lineRule="auto"/>
        <w:ind w:firstLine="851"/>
        <w:jc w:val="both"/>
        <w:rPr>
          <w:rFonts w:ascii="Verdana" w:hAnsi="Verdana" w:cs="Arial"/>
          <w:b/>
          <w:color w:val="000000"/>
          <w:lang w:val="el-GR"/>
        </w:rPr>
      </w:pPr>
      <w:r w:rsidRPr="009A1039">
        <w:rPr>
          <w:rFonts w:ascii="Verdana" w:hAnsi="Verdana" w:cs="Arial"/>
          <w:b/>
          <w:color w:val="000000"/>
          <w:lang w:val="el-GR"/>
        </w:rPr>
        <w:t xml:space="preserve"> </w:t>
      </w:r>
      <w:r w:rsidR="00122213">
        <w:rPr>
          <w:rFonts w:ascii="Verdana" w:hAnsi="Verdana" w:cs="Arial"/>
          <w:b/>
          <w:color w:val="000000"/>
          <w:lang w:val="el-GR"/>
        </w:rPr>
        <w:t>Ε</w:t>
      </w:r>
      <w:r w:rsidRPr="009A1039">
        <w:rPr>
          <w:rFonts w:ascii="Verdana" w:hAnsi="Verdana" w:cs="Arial"/>
          <w:b/>
          <w:color w:val="000000"/>
          <w:lang w:val="el-GR"/>
        </w:rPr>
        <w:t>ρωτάται η κ. Υπουργός:</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1.</w:t>
      </w:r>
      <w:r w:rsidRPr="009A1039">
        <w:rPr>
          <w:rFonts w:ascii="Verdana" w:hAnsi="Verdana" w:cs="Arial"/>
          <w:color w:val="000000"/>
          <w:lang w:val="el-GR"/>
        </w:rPr>
        <w:tab/>
        <w:t>Πόσοι είναι σήμερα</w:t>
      </w:r>
      <w:r w:rsidR="00122213">
        <w:rPr>
          <w:rFonts w:ascii="Verdana" w:hAnsi="Verdana" w:cs="Arial"/>
          <w:color w:val="000000"/>
          <w:lang w:val="el-GR"/>
        </w:rPr>
        <w:t xml:space="preserve"> συνολικά</w:t>
      </w:r>
      <w:r w:rsidRPr="009A1039">
        <w:rPr>
          <w:rFonts w:ascii="Verdana" w:hAnsi="Verdana" w:cs="Arial"/>
          <w:color w:val="000000"/>
          <w:lang w:val="el-GR"/>
        </w:rPr>
        <w:t xml:space="preserve"> οι ασφαλισμένοι οι οποίοι λαμβάνουν προσωρινή </w:t>
      </w:r>
      <w:r w:rsidR="00122213">
        <w:rPr>
          <w:rFonts w:ascii="Verdana" w:hAnsi="Verdana" w:cs="Arial"/>
          <w:color w:val="000000"/>
          <w:lang w:val="el-GR"/>
        </w:rPr>
        <w:t xml:space="preserve">σύνταξη από τον ΕΦΚΑ, </w:t>
      </w:r>
      <w:r w:rsidRPr="009A1039">
        <w:rPr>
          <w:rFonts w:ascii="Verdana" w:hAnsi="Verdana" w:cs="Arial"/>
          <w:color w:val="000000"/>
          <w:lang w:val="el-GR"/>
        </w:rPr>
        <w:t xml:space="preserve">ανά πρώην ταμείο και ανά κατηγορία (γήρατος, θανάτου, αναπηρικές); Για πόσο χρόνο αυτοί λαμβάνουν ήδη προσωρινή σύνταξη; </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2.</w:t>
      </w:r>
      <w:r w:rsidRPr="009A1039">
        <w:rPr>
          <w:rFonts w:ascii="Verdana" w:hAnsi="Verdana" w:cs="Arial"/>
          <w:color w:val="000000"/>
          <w:lang w:val="el-GR"/>
        </w:rPr>
        <w:tab/>
        <w:t xml:space="preserve">Πόσες είναι σήμερα </w:t>
      </w:r>
      <w:r w:rsidR="00122213">
        <w:rPr>
          <w:rFonts w:ascii="Verdana" w:hAnsi="Verdana" w:cs="Arial"/>
          <w:color w:val="000000"/>
          <w:lang w:val="el-GR"/>
        </w:rPr>
        <w:t xml:space="preserve">συνολικά </w:t>
      </w:r>
      <w:r w:rsidRPr="009A1039">
        <w:rPr>
          <w:rFonts w:ascii="Verdana" w:hAnsi="Verdana" w:cs="Arial"/>
          <w:color w:val="000000"/>
          <w:lang w:val="el-GR"/>
        </w:rPr>
        <w:t>οι εκκρεμείς συντάξεις συνταξιοδότησης (για τις οποίες δεν έχει χορηγη</w:t>
      </w:r>
      <w:r w:rsidR="00122213">
        <w:rPr>
          <w:rFonts w:ascii="Verdana" w:hAnsi="Verdana" w:cs="Arial"/>
          <w:color w:val="000000"/>
          <w:lang w:val="el-GR"/>
        </w:rPr>
        <w:t>θεί προσωρινή σύνταξη),</w:t>
      </w:r>
      <w:r w:rsidRPr="009A1039">
        <w:rPr>
          <w:rFonts w:ascii="Verdana" w:hAnsi="Verdana" w:cs="Arial"/>
          <w:color w:val="000000"/>
          <w:lang w:val="el-GR"/>
        </w:rPr>
        <w:t xml:space="preserve">σε ΕΦΚΑ, ΕΤΕΑΕΠ, ανά πρώην ταμείο και ανά κατηγορία σύνταξης; Ποιο είναι το συνολικό ποσό που αυτές αφορούν; Ποιος ο </w:t>
      </w:r>
      <w:r w:rsidRPr="009A1039">
        <w:rPr>
          <w:rFonts w:ascii="Verdana" w:hAnsi="Verdana" w:cs="Arial"/>
          <w:color w:val="000000"/>
          <w:lang w:val="el-GR"/>
        </w:rPr>
        <w:lastRenderedPageBreak/>
        <w:t>μέσος χρόνος αναμονής για αυτές τις συντάξεις που εκκρεμούν σήμερα; Πόσα είναι τα εκκρεμή εφάπαξ;</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3.</w:t>
      </w:r>
      <w:r w:rsidRPr="009A1039">
        <w:rPr>
          <w:rFonts w:ascii="Verdana" w:hAnsi="Verdana" w:cs="Arial"/>
          <w:color w:val="000000"/>
          <w:lang w:val="el-GR"/>
        </w:rPr>
        <w:tab/>
        <w:t xml:space="preserve">Πόσος είναι ο μέσος χρόνος έκδοσης οριστικής σύνταξης σήμερα από τον ΕΦΚΑ, συνολικά, ανά πρώην ταμείο και ανά κατηγορία σύνταξης; Πόσος είναι ο μέσος χρόνος έκδοσης επικουρικής σύνταξης και εφάπαξ από το ΕΤΕΑΕΠ (με και χωρίς να υπολογιστεί ο χρόνος έκδοσης οριστικής απόφασης κύριας σύνταξης); </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4.</w:t>
      </w:r>
      <w:r w:rsidRPr="009A1039">
        <w:rPr>
          <w:rFonts w:ascii="Verdana" w:hAnsi="Verdana" w:cs="Arial"/>
          <w:color w:val="000000"/>
          <w:lang w:val="el-GR"/>
        </w:rPr>
        <w:tab/>
        <w:t xml:space="preserve">Πόσες είναι οι συντάξεις οι οποίες έχουν τεθεί στο αρχείο λόγω μη συμπλήρωσης του φακέλου; Πώς θα διαχειριστεί η κυβέρνηση αυτές τις εκκρεμότητες; </w:t>
      </w:r>
    </w:p>
    <w:p w:rsidR="009A1039" w:rsidRP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5.</w:t>
      </w:r>
      <w:r w:rsidRPr="009A1039">
        <w:rPr>
          <w:rFonts w:ascii="Verdana" w:hAnsi="Verdana" w:cs="Arial"/>
          <w:color w:val="000000"/>
          <w:lang w:val="el-GR"/>
        </w:rPr>
        <w:tab/>
        <w:t xml:space="preserve">Ποιες είναι ακόμα οι εκκρεμότητες στον ΕΦΚΑ και του ΕΤΕΑΕΠ σε σχέση με πληροφοριακά συστήματα, εγκυκλίους και βάσεις δεδομένων που τον εμποδίζουν να εκδώσει συντάξεις; </w:t>
      </w:r>
    </w:p>
    <w:p w:rsidR="009A1039" w:rsidRDefault="009A1039" w:rsidP="009A1039">
      <w:pPr>
        <w:spacing w:before="240" w:line="360" w:lineRule="auto"/>
        <w:ind w:firstLine="851"/>
        <w:jc w:val="both"/>
        <w:rPr>
          <w:rFonts w:ascii="Verdana" w:hAnsi="Verdana" w:cs="Arial"/>
          <w:color w:val="000000"/>
          <w:lang w:val="el-GR"/>
        </w:rPr>
      </w:pPr>
      <w:r w:rsidRPr="009A1039">
        <w:rPr>
          <w:rFonts w:ascii="Verdana" w:hAnsi="Verdana" w:cs="Arial"/>
          <w:color w:val="000000"/>
          <w:lang w:val="el-GR"/>
        </w:rPr>
        <w:t>6.</w:t>
      </w:r>
      <w:r w:rsidRPr="009A1039">
        <w:rPr>
          <w:rFonts w:ascii="Verdana" w:hAnsi="Verdana" w:cs="Arial"/>
          <w:color w:val="000000"/>
          <w:lang w:val="el-GR"/>
        </w:rPr>
        <w:tab/>
        <w:t xml:space="preserve"> Έχει η Κυβέρνηση την πρόθεση να επαναφέρει και να αξιοποιήσει το σύστημα ΑΤΛΑΣ; </w:t>
      </w:r>
      <w:r w:rsidR="00E16E4C">
        <w:rPr>
          <w:rFonts w:ascii="Verdana" w:hAnsi="Verdana" w:cs="Arial"/>
          <w:color w:val="000000"/>
          <w:lang w:val="el-GR"/>
        </w:rPr>
        <w:t xml:space="preserve">Και αν ναι, ποιο είναι το </w:t>
      </w:r>
      <w:r w:rsidRPr="009A1039">
        <w:rPr>
          <w:rFonts w:ascii="Verdana" w:hAnsi="Verdana" w:cs="Arial"/>
          <w:color w:val="000000"/>
          <w:lang w:val="el-GR"/>
        </w:rPr>
        <w:t xml:space="preserve"> χρ</w:t>
      </w:r>
      <w:r w:rsidR="00E16E4C">
        <w:rPr>
          <w:rFonts w:ascii="Verdana" w:hAnsi="Verdana" w:cs="Arial"/>
          <w:color w:val="000000"/>
          <w:lang w:val="el-GR"/>
        </w:rPr>
        <w:t>ο</w:t>
      </w:r>
      <w:bookmarkStart w:id="0" w:name="_GoBack"/>
      <w:bookmarkEnd w:id="0"/>
      <w:r w:rsidRPr="009A1039">
        <w:rPr>
          <w:rFonts w:ascii="Verdana" w:hAnsi="Verdana" w:cs="Arial"/>
          <w:color w:val="000000"/>
          <w:lang w:val="el-GR"/>
        </w:rPr>
        <w:t>νοδιάγραμμα;</w:t>
      </w:r>
    </w:p>
    <w:p w:rsidR="009A1039" w:rsidRPr="00B2118C" w:rsidRDefault="009A1039" w:rsidP="009A1039">
      <w:pPr>
        <w:spacing w:line="276" w:lineRule="auto"/>
        <w:jc w:val="both"/>
        <w:rPr>
          <w:rFonts w:ascii="Verdana" w:eastAsia="Times New Roman" w:hAnsi="Verdana" w:cs="Arial"/>
          <w:iCs/>
          <w:u w:val="single"/>
          <w:lang w:val="el-GR" w:eastAsia="el-GR"/>
        </w:rPr>
      </w:pPr>
    </w:p>
    <w:p w:rsidR="00542EBE" w:rsidRDefault="00542EBE" w:rsidP="009A1039">
      <w:pPr>
        <w:spacing w:line="276" w:lineRule="auto"/>
        <w:jc w:val="both"/>
        <w:rPr>
          <w:rFonts w:ascii="Verdana" w:eastAsia="Times New Roman" w:hAnsi="Verdana" w:cs="Arial"/>
          <w:b/>
          <w:iCs/>
          <w:u w:val="single"/>
          <w:lang w:val="el-GR" w:eastAsia="el-GR"/>
        </w:rPr>
      </w:pPr>
      <w:r w:rsidRPr="0001271C">
        <w:rPr>
          <w:rFonts w:ascii="Verdana" w:eastAsia="Times New Roman" w:hAnsi="Verdana" w:cs="Arial"/>
          <w:b/>
          <w:iCs/>
          <w:u w:val="single"/>
          <w:lang w:val="el-GR" w:eastAsia="el-GR"/>
        </w:rPr>
        <w:t xml:space="preserve">Αθήνα, </w:t>
      </w:r>
      <w:r w:rsidR="009A1039">
        <w:rPr>
          <w:rFonts w:ascii="Verdana" w:eastAsia="Times New Roman" w:hAnsi="Verdana" w:cs="Arial"/>
          <w:b/>
          <w:iCs/>
          <w:u w:val="single"/>
          <w:lang w:val="el-GR" w:eastAsia="el-GR"/>
        </w:rPr>
        <w:t>06.02</w:t>
      </w:r>
      <w:r w:rsidR="00C94133">
        <w:rPr>
          <w:rFonts w:ascii="Verdana" w:eastAsia="Times New Roman" w:hAnsi="Verdana" w:cs="Arial"/>
          <w:b/>
          <w:iCs/>
          <w:u w:val="single"/>
          <w:lang w:val="el-GR" w:eastAsia="el-GR"/>
        </w:rPr>
        <w:t>.</w:t>
      </w:r>
      <w:r w:rsidR="009A1039">
        <w:rPr>
          <w:rFonts w:ascii="Verdana" w:eastAsia="Times New Roman" w:hAnsi="Verdana" w:cs="Arial"/>
          <w:b/>
          <w:iCs/>
          <w:u w:val="single"/>
          <w:lang w:val="el-GR" w:eastAsia="el-GR"/>
        </w:rPr>
        <w:t>2019</w:t>
      </w:r>
    </w:p>
    <w:p w:rsidR="00012F7D" w:rsidRPr="0001271C" w:rsidRDefault="00012F7D" w:rsidP="009A1039">
      <w:pPr>
        <w:spacing w:line="276" w:lineRule="auto"/>
        <w:jc w:val="both"/>
        <w:rPr>
          <w:rFonts w:ascii="Verdana" w:eastAsia="Times New Roman" w:hAnsi="Verdana"/>
          <w:i/>
          <w:iCs/>
          <w:lang w:val="el-GR" w:eastAsia="el-GR"/>
        </w:rPr>
      </w:pPr>
    </w:p>
    <w:p w:rsidR="00542EBE" w:rsidRDefault="002C27EC" w:rsidP="009A1039">
      <w:pPr>
        <w:pStyle w:val="a6"/>
        <w:tabs>
          <w:tab w:val="left" w:pos="9272"/>
        </w:tabs>
        <w:spacing w:line="276" w:lineRule="auto"/>
        <w:jc w:val="both"/>
        <w:rPr>
          <w:rStyle w:val="Aa"/>
          <w:rFonts w:ascii="Verdana" w:hAnsi="Verdana" w:cs="Arial"/>
          <w:b/>
          <w:sz w:val="24"/>
          <w:szCs w:val="24"/>
          <w:u w:color="101010"/>
        </w:rPr>
      </w:pPr>
      <w:r>
        <w:rPr>
          <w:rStyle w:val="Aa"/>
          <w:rFonts w:ascii="Verdana" w:hAnsi="Verdana" w:cs="Arial"/>
          <w:b/>
          <w:sz w:val="24"/>
          <w:szCs w:val="24"/>
          <w:u w:color="101010"/>
        </w:rPr>
        <w:t xml:space="preserve">ΟΙ </w:t>
      </w:r>
      <w:r w:rsidR="00542EBE" w:rsidRPr="0001271C">
        <w:rPr>
          <w:rStyle w:val="Aa"/>
          <w:rFonts w:ascii="Verdana" w:hAnsi="Verdana" w:cs="Arial"/>
          <w:b/>
          <w:sz w:val="24"/>
          <w:szCs w:val="24"/>
          <w:u w:color="101010"/>
        </w:rPr>
        <w:t>ΕΡΩΤΩΝΤΕΣ ΒΟΥΛΕΥΤΕΣ:</w:t>
      </w:r>
    </w:p>
    <w:p w:rsidR="00A1409D" w:rsidRDefault="00A1409D" w:rsidP="009A1039">
      <w:pPr>
        <w:pStyle w:val="a6"/>
        <w:tabs>
          <w:tab w:val="left" w:pos="9272"/>
        </w:tabs>
        <w:spacing w:line="276" w:lineRule="auto"/>
        <w:jc w:val="both"/>
        <w:rPr>
          <w:rStyle w:val="Aa"/>
          <w:rFonts w:ascii="Verdana" w:hAnsi="Verdana" w:cs="Arial"/>
          <w:b/>
          <w:sz w:val="24"/>
          <w:szCs w:val="24"/>
          <w:u w:color="101010"/>
        </w:rPr>
      </w:pP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ΒΡΟΥΤΣΗΣ ΙΩΑΝΝΗΣ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ΜΗΤΑΡΑΚΗΣ ΠΑΝΑΓΙΩΤΗΣ (ΝΟΤΗΣ)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lastRenderedPageBreak/>
        <w:t>ΚΑΡΑΟΓΛΟΥ ΘΕΟΔΩΡΟΣ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 xml:space="preserve">ΑΘΑΝΑΣΙΟΥ ΧΑΡΑΛΑΜΠΟΣ </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ΑΝΑΣΤΑΣΙΑΔΗΣ ΣΑΒΒΑΣ</w:t>
      </w:r>
    </w:p>
    <w:p w:rsidR="00850844" w:rsidRDefault="00850844" w:rsidP="00E17CB6">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ΑΝΔΡΙΑΝΟΣ ΙΩΑΝΝΗΣ</w:t>
      </w:r>
    </w:p>
    <w:p w:rsidR="002F2E38" w:rsidRPr="002F2E38" w:rsidRDefault="002F2E38" w:rsidP="00E17CB6">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sidRPr="002F2E38">
        <w:rPr>
          <w:rFonts w:ascii="Arial" w:hAnsi="Arial" w:cs="Arial"/>
          <w:b/>
          <w:sz w:val="24"/>
          <w:szCs w:val="24"/>
        </w:rPr>
        <w:t>ΑΝΤΩΝΙΑΔΗΣ ΙΩΑΝΝΗΣ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ΑΡΑΜΠΑΤΖΗ ΦΩΤΕΙΝΗ</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ΑΣΗΜΑΚΟΠΟΥΛΟΥ ΑΝΝΑ – ΜΙΣΕΛ</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ΑΥΓΕΝΑΚΗΣ ΕΛΕΥΘΕΡΙΟΣ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lastRenderedPageBreak/>
        <w:t>ΒΑΓΙΩΝΑΣ ΓΕΩΡΓΙΟΣ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ΒΕΣΥΡΟΠΟΥΛΟΣ ΑΠΟΣΤΟΛΟΣ</w:t>
      </w:r>
    </w:p>
    <w:p w:rsidR="002F2E38" w:rsidRPr="002F2E38" w:rsidRDefault="002F2E38" w:rsidP="00321B40">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sidRPr="002F2E38">
        <w:rPr>
          <w:rFonts w:ascii="Arial" w:hAnsi="Arial" w:cs="Arial"/>
          <w:b/>
          <w:sz w:val="24"/>
          <w:szCs w:val="24"/>
        </w:rPr>
        <w:t>ΒΛΑΣΗΣ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ΒΛΑΧΟΣ ΓΕΩΡΓΙΟΣ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ΒΟΥΛΤΕΨΗ ΣΟΦΙΑ</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ΓΕΩΡΓΑΝΤΑΣ ΓΕΩΡΓΙΟΣ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ΓΕΩΡΓΙΑΔΗΣ ΣΠΥΡΙΔΩΝ - ΑΔΩΝΙΣ</w:t>
      </w:r>
    </w:p>
    <w:p w:rsidR="002F2E38" w:rsidRPr="002F2E38" w:rsidRDefault="002F2E38" w:rsidP="00E70189">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sidRPr="002F2E38">
        <w:rPr>
          <w:rFonts w:ascii="Arial" w:hAnsi="Arial" w:cs="Arial"/>
          <w:b/>
          <w:sz w:val="24"/>
          <w:szCs w:val="24"/>
        </w:rPr>
        <w:t>ΓΙΑΝΝΑΚΗΣ ΣΤΕΡΓΙΟΣ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lastRenderedPageBreak/>
        <w:t>ΓΙΟΓΙΑΚΑΣ ΒΑΣΙΛΕΙΟΣ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ΓΚΙΟΥΛΕΚΑΣ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ΔΑΒΑΚΗΣ ΑΘΑΝΑΣΙΟΣ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ΔΗΜΟΣΧΑΚΗΣ ΑΝΑΣΤΑΣΙΟΣ (ΤΑΣΟΣ)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 xml:space="preserve">ΘΕΟΧΑΡΗΣ </w:t>
      </w:r>
      <w:proofErr w:type="spellStart"/>
      <w:r>
        <w:rPr>
          <w:rFonts w:ascii="Arial" w:hAnsi="Arial" w:cs="Arial"/>
          <w:b/>
          <w:sz w:val="24"/>
          <w:szCs w:val="24"/>
        </w:rPr>
        <w:t>ΘΕΟΧΑΡΗΣ</w:t>
      </w:r>
      <w:proofErr w:type="spellEnd"/>
      <w:r>
        <w:rPr>
          <w:rFonts w:ascii="Arial" w:hAnsi="Arial" w:cs="Arial"/>
          <w:b/>
          <w:sz w:val="24"/>
          <w:szCs w:val="24"/>
        </w:rPr>
        <w:t xml:space="preserve"> (ΧΑΡΗΣ)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ΚΑΒΒΑΔΑΣ ΑΘΑΝΑΣΙΟΣ</w:t>
      </w:r>
    </w:p>
    <w:p w:rsidR="002F2E38" w:rsidRPr="002F2E38" w:rsidRDefault="002F2E38" w:rsidP="004E6389">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sidRPr="002F2E38">
        <w:rPr>
          <w:rFonts w:ascii="Arial" w:hAnsi="Arial" w:cs="Arial"/>
          <w:b/>
          <w:sz w:val="24"/>
          <w:szCs w:val="24"/>
        </w:rPr>
        <w:t>ΚΑΚΛΑΜΑΝΗΣ ΝΙΚΗΤΑΣ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 xml:space="preserve">ΚΑΛΑΦΑΤΗΣ ΣΤΑΥΡΟΣ </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lastRenderedPageBreak/>
        <w:t>ΚΑΡΑΜΑΝΛΗ ΑΝΝΑ</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ΚΑΡΑΜΑΝΛΗΣ ΑΧ.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 xml:space="preserve">ΚΑΡΑΣΜΑΝΗΣ ΓΕΩΡΓΙΟΣ </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ΚΑΣΑΠΙΔΗΣ ΓΕΩΡΓΙΟΣ</w:t>
      </w:r>
    </w:p>
    <w:p w:rsidR="002F2E38" w:rsidRPr="002F2E38" w:rsidRDefault="002F2E38" w:rsidP="00BE6CE3">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sidRPr="002F2E38">
        <w:rPr>
          <w:rFonts w:ascii="Arial" w:hAnsi="Arial" w:cs="Arial"/>
          <w:b/>
          <w:sz w:val="24"/>
          <w:szCs w:val="24"/>
        </w:rPr>
        <w:t>ΚΑΤΣΑΝΙΩΤΗΣ ΑΝΔΡΕΑΣ</w:t>
      </w:r>
    </w:p>
    <w:p w:rsidR="002F2E38" w:rsidRPr="00B63B22" w:rsidRDefault="002F2E38" w:rsidP="00D01A4E">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rPr>
      </w:pPr>
      <w:r w:rsidRPr="00B63B22">
        <w:rPr>
          <w:rFonts w:ascii="Arial" w:hAnsi="Arial" w:cs="Arial"/>
          <w:b/>
          <w:sz w:val="24"/>
          <w:szCs w:val="24"/>
        </w:rPr>
        <w:t>ΚΑΤΣΑΦΑΔΟΣ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ΚΑΤΣΙΑΝΤΩΝΗΣ ΓΕΩΡΓΙΟΣ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ΚΕΔΙΚΟΓΛΟΥ ΣΥΜΕΩΝ (ΣΙΜΟΣ)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lastRenderedPageBreak/>
        <w:t>ΚΕΡΑΜΕΩΣ ΝΙΚΗ</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ΚΟΝΣΟΛΑΣ ΕΜΜΑΝΟΥΗΛ (ΜΑΝΟΣ)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ΚΟΝΤΟΓΕΩΡΓΟΣ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ΚΟΥΜΟΥΤΣΑΚΟΣ ΓΕΩΡΓΙΟΣ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ΚΥΡΙΑΖΙΔΗΣ ΔΗΜΗΤΡIΟΣ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ΜΑΡΤΙΝΟΥ ΓΕΩΡΓΙΑ</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ΜΠΑΚΟΓΙΑΝΝΗ ΘΕΟΔΩΡΑ (ΝΤΟΡΑ)</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ΜΠΟΥΚΩΡΟΣ ΧΡΗΣΤΟΣ</w:t>
      </w:r>
    </w:p>
    <w:p w:rsidR="00FF79EF" w:rsidRDefault="00FF79EF"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lang w:val="en-US"/>
        </w:rPr>
        <w:lastRenderedPageBreak/>
        <w:t>ΜΠΟΥΡΑΣ ΑΘΑΝΑΣΙΟΣ</w:t>
      </w:r>
    </w:p>
    <w:p w:rsidR="00914D72" w:rsidRDefault="00914D72"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ΟΙΚΟΝΟΜΟΥ ΒΑΣΙΛΕΙΟΣ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ΠΑΝΑΓΙΩΤΟΠΟΥΛΟΣ ΝΙΚΟΛΑΟΣ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ΠΛΑΚΙΩΤΑΚΗΣ ΙΩΑΝΝΗΣ</w:t>
      </w:r>
    </w:p>
    <w:p w:rsidR="002F2E38" w:rsidRPr="002F2E38" w:rsidRDefault="002F2E38" w:rsidP="0083224F">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sidRPr="002F2E38">
        <w:rPr>
          <w:rFonts w:ascii="Arial" w:hAnsi="Arial" w:cs="Arial"/>
          <w:b/>
          <w:sz w:val="24"/>
          <w:szCs w:val="24"/>
        </w:rPr>
        <w:t>ΡΑΠΤΗ ΕΛΕΝΗ</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ΣΚΡΕΚΑΣ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ΣΤΑΪΚΟΥΡΑΣ ΧΡΗΣΤΟΣ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ΣΤΑΜΑΤΗΣ ΔΗΜΗΤΡΙΟΣ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lastRenderedPageBreak/>
        <w:t xml:space="preserve">ΤΖΑΒΑΡΑΣ ΚΩΝΣΤΑΝΤΙΝΟΣ </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ΤΣΙΑΡΑΣ ΚΩΝΣΤΑΝΤΙΝΟΣ</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ΦΩΤΗΛΑΣ ΙΑΣΩΝ</w:t>
      </w:r>
    </w:p>
    <w:p w:rsidR="002F2E38" w:rsidRDefault="002F2E38" w:rsidP="002F2E38">
      <w:pPr>
        <w:pStyle w:val="a6"/>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1200" w:lineRule="auto"/>
        <w:ind w:left="0" w:firstLine="0"/>
        <w:jc w:val="both"/>
        <w:rPr>
          <w:rFonts w:ascii="Arial" w:hAnsi="Arial" w:cs="Arial"/>
          <w:b/>
          <w:sz w:val="24"/>
          <w:szCs w:val="24"/>
        </w:rPr>
      </w:pPr>
      <w:r>
        <w:rPr>
          <w:rFonts w:ascii="Arial" w:hAnsi="Arial" w:cs="Arial"/>
          <w:b/>
          <w:sz w:val="24"/>
          <w:szCs w:val="24"/>
        </w:rPr>
        <w:t xml:space="preserve">ΧΑΡΑΚΟΠΟΥΛΟΣ ΜΑΞΙΜΟΣ </w:t>
      </w:r>
    </w:p>
    <w:sectPr w:rsidR="002F2E3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4D" w:rsidRDefault="006E1A4D" w:rsidP="00DE3780">
      <w:r>
        <w:separator/>
      </w:r>
    </w:p>
  </w:endnote>
  <w:endnote w:type="continuationSeparator" w:id="0">
    <w:p w:rsidR="006E1A4D" w:rsidRDefault="006E1A4D" w:rsidP="00D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634860"/>
      <w:docPartObj>
        <w:docPartGallery w:val="Page Numbers (Bottom of Page)"/>
        <w:docPartUnique/>
      </w:docPartObj>
    </w:sdtPr>
    <w:sdtEndPr/>
    <w:sdtContent>
      <w:p w:rsidR="00DE3780" w:rsidRDefault="00DE3780">
        <w:pPr>
          <w:pStyle w:val="a5"/>
        </w:pPr>
        <w:r>
          <w:rPr>
            <w:noProof/>
            <w:lang w:val="el-GR" w:eastAsia="el-GR"/>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E3780" w:rsidRDefault="00DE3780">
                              <w:pPr>
                                <w:jc w:val="center"/>
                              </w:pPr>
                              <w:r>
                                <w:fldChar w:fldCharType="begin"/>
                              </w:r>
                              <w:r>
                                <w:instrText>PAGE    \* MERGEFORMAT</w:instrText>
                              </w:r>
                              <w:r>
                                <w:fldChar w:fldCharType="separate"/>
                              </w:r>
                              <w:r w:rsidR="00E16E4C">
                                <w:rPr>
                                  <w:noProof/>
                                </w:rPr>
                                <w:t>10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DE3780" w:rsidRDefault="00DE3780">
                        <w:pPr>
                          <w:jc w:val="center"/>
                        </w:pPr>
                        <w:r>
                          <w:fldChar w:fldCharType="begin"/>
                        </w:r>
                        <w:r>
                          <w:instrText>PAGE    \* MERGEFORMAT</w:instrText>
                        </w:r>
                        <w:r>
                          <w:fldChar w:fldCharType="separate"/>
                        </w:r>
                        <w:r w:rsidR="00E16E4C">
                          <w:rPr>
                            <w:noProof/>
                          </w:rPr>
                          <w:t>10</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A671851"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4D" w:rsidRDefault="006E1A4D" w:rsidP="00DE3780">
      <w:r>
        <w:separator/>
      </w:r>
    </w:p>
  </w:footnote>
  <w:footnote w:type="continuationSeparator" w:id="0">
    <w:p w:rsidR="006E1A4D" w:rsidRDefault="006E1A4D" w:rsidP="00DE3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80" w:rsidRDefault="00EB4261" w:rsidP="00416353">
    <w:pPr>
      <w:spacing w:line="264" w:lineRule="auto"/>
      <w:ind w:left="-851"/>
    </w:pPr>
    <w:r>
      <w:rPr>
        <w:noProof/>
        <w:bdr w:val="none" w:sz="0" w:space="0" w:color="auto"/>
        <w:lang w:val="el-GR" w:eastAsia="el-GR"/>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-163831</wp:posOffset>
              </wp:positionV>
              <wp:extent cx="1943100" cy="1323975"/>
              <wp:effectExtent l="38100" t="0" r="19050" b="47625"/>
              <wp:wrapNone/>
              <wp:docPr id="1" name="Ορθογώνιο τρίγωνο 1"/>
              <wp:cNvGraphicFramePr/>
              <a:graphic xmlns:a="http://schemas.openxmlformats.org/drawingml/2006/main">
                <a:graphicData uri="http://schemas.microsoft.com/office/word/2010/wordprocessingShape">
                  <wps:wsp>
                    <wps:cNvSpPr/>
                    <wps:spPr>
                      <a:xfrm rot="10800000">
                        <a:off x="0" y="0"/>
                        <a:ext cx="1943100" cy="1323975"/>
                      </a:xfrm>
                      <a:prstGeom prst="rtTriangl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0B9DCA0" id="_x0000_t6" coordsize="21600,21600" o:spt="6" path="m,l,21600r21600,xe">
              <v:stroke joinstyle="miter"/>
              <v:path gradientshapeok="t" o:connecttype="custom" o:connectlocs="0,0;0,10800;0,21600;10800,21600;21600,21600;10800,10800" textboxrect="1800,12600,12600,19800"/>
            </v:shapetype>
            <v:shape id="Ορθογώνιο τρίγωνο 1" o:spid="_x0000_s1026" type="#_x0000_t6" style="position:absolute;margin-left:333pt;margin-top:-12.9pt;width:153pt;height:104.2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" fillcolor="#2f5496 [2408]" strokecolor="#1f4d78 [1604]" strokeweight="1pt"/>
          </w:pict>
        </mc:Fallback>
      </mc:AlternateContent>
    </w:r>
    <w:r w:rsidR="00416353" w:rsidRPr="00416353">
      <w:rPr>
        <w:noProof/>
        <w:lang w:val="el-GR" w:eastAsia="el-GR"/>
      </w:rPr>
      <w:drawing>
        <wp:inline distT="0" distB="0" distL="0" distR="0">
          <wp:extent cx="2409825" cy="1581150"/>
          <wp:effectExtent l="0" t="0" r="0" b="0"/>
          <wp:docPr id="7" name="Εικόνα 7" descr="C:\Users\K.tsiaras\Desktop\NEA LOGO KOMMATOS\slic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tsiaras\Desktop\NEA LOGO KOMMATOS\slice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1581150"/>
                  </a:xfrm>
                  <a:prstGeom prst="rect">
                    <a:avLst/>
                  </a:prstGeom>
                  <a:noFill/>
                  <a:ln>
                    <a:noFill/>
                  </a:ln>
                </pic:spPr>
              </pic:pic>
            </a:graphicData>
          </a:graphic>
        </wp:inline>
      </w:drawing>
    </w:r>
    <w:r w:rsidR="00DE3780">
      <w:rPr>
        <w:noProof/>
        <w:color w:val="000000"/>
        <w:lang w:val="el-GR" w:eastAsia="el-G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Ορθογώνιο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1="http://schemas.microsoft.com/office/drawing/2015/9/8/chartex" xmlns:cx="http://schemas.microsoft.com/office/drawing/2014/chartex">
          <w:pict>
            <v:rect w14:anchorId="1099EBA8" id="Ορθογώνιο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6A98"/>
    <w:multiLevelType w:val="hybridMultilevel"/>
    <w:tmpl w:val="180842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7635D2"/>
    <w:multiLevelType w:val="hybridMultilevel"/>
    <w:tmpl w:val="D4007E1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095C4D"/>
    <w:multiLevelType w:val="hybridMultilevel"/>
    <w:tmpl w:val="95A45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260451"/>
    <w:multiLevelType w:val="hybridMultilevel"/>
    <w:tmpl w:val="6C5EEEB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7CA086A"/>
    <w:multiLevelType w:val="hybridMultilevel"/>
    <w:tmpl w:val="D272E53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0B6A215E"/>
    <w:multiLevelType w:val="hybridMultilevel"/>
    <w:tmpl w:val="95C89DD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DFF248D"/>
    <w:multiLevelType w:val="hybridMultilevel"/>
    <w:tmpl w:val="6D8403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0EC9569F"/>
    <w:multiLevelType w:val="hybridMultilevel"/>
    <w:tmpl w:val="D8408A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1D1836"/>
    <w:multiLevelType w:val="hybridMultilevel"/>
    <w:tmpl w:val="21E0EAC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79D1590"/>
    <w:multiLevelType w:val="hybridMultilevel"/>
    <w:tmpl w:val="B7AA95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9B6F8F"/>
    <w:multiLevelType w:val="hybridMultilevel"/>
    <w:tmpl w:val="1D72F9F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8C11D2"/>
    <w:multiLevelType w:val="hybridMultilevel"/>
    <w:tmpl w:val="F740D9FE"/>
    <w:lvl w:ilvl="0" w:tplc="27565EC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1EF5486F"/>
    <w:multiLevelType w:val="hybridMultilevel"/>
    <w:tmpl w:val="FB244A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02020F0"/>
    <w:multiLevelType w:val="hybridMultilevel"/>
    <w:tmpl w:val="8A58CCA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2187751F"/>
    <w:multiLevelType w:val="hybridMultilevel"/>
    <w:tmpl w:val="EF32E9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DA1C7D"/>
    <w:multiLevelType w:val="hybridMultilevel"/>
    <w:tmpl w:val="321A7C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29FC6F29"/>
    <w:multiLevelType w:val="hybridMultilevel"/>
    <w:tmpl w:val="A01004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D4B447A"/>
    <w:multiLevelType w:val="hybridMultilevel"/>
    <w:tmpl w:val="DE2CD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103BD"/>
    <w:multiLevelType w:val="hybridMultilevel"/>
    <w:tmpl w:val="240A1E4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2F76757F"/>
    <w:multiLevelType w:val="hybridMultilevel"/>
    <w:tmpl w:val="D58E62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FA162B7"/>
    <w:multiLevelType w:val="hybridMultilevel"/>
    <w:tmpl w:val="A08A5A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161169B"/>
    <w:multiLevelType w:val="hybridMultilevel"/>
    <w:tmpl w:val="FB70C4E8"/>
    <w:lvl w:ilvl="0" w:tplc="2B7A696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49A379D"/>
    <w:multiLevelType w:val="hybridMultilevel"/>
    <w:tmpl w:val="2AC4E6EC"/>
    <w:lvl w:ilvl="0" w:tplc="6F4AED52">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382061D2"/>
    <w:multiLevelType w:val="hybridMultilevel"/>
    <w:tmpl w:val="1256DEE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3D48371D"/>
    <w:multiLevelType w:val="hybridMultilevel"/>
    <w:tmpl w:val="2C4EF2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11F0225"/>
    <w:multiLevelType w:val="hybridMultilevel"/>
    <w:tmpl w:val="21A657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546620F"/>
    <w:multiLevelType w:val="hybridMultilevel"/>
    <w:tmpl w:val="4E5EF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8B50D2D"/>
    <w:multiLevelType w:val="hybridMultilevel"/>
    <w:tmpl w:val="54769C52"/>
    <w:lvl w:ilvl="0" w:tplc="CFC66E8E">
      <w:start w:val="1"/>
      <w:numFmt w:val="decimal"/>
      <w:lvlText w:val="%1."/>
      <w:lvlJc w:val="left"/>
      <w:pPr>
        <w:ind w:left="1800" w:hanging="72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48E65EBB"/>
    <w:multiLevelType w:val="hybridMultilevel"/>
    <w:tmpl w:val="07165A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E625D5D"/>
    <w:multiLevelType w:val="hybridMultilevel"/>
    <w:tmpl w:val="F2228696"/>
    <w:lvl w:ilvl="0" w:tplc="6F4AED52">
      <w:start w:val="1"/>
      <w:numFmt w:val="decimal"/>
      <w:lvlText w:val="%1."/>
      <w:lvlJc w:val="left"/>
      <w:pPr>
        <w:ind w:left="144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FBF0944"/>
    <w:multiLevelType w:val="hybridMultilevel"/>
    <w:tmpl w:val="7E1426BA"/>
    <w:lvl w:ilvl="0" w:tplc="4C04B294">
      <w:numFmt w:val="bullet"/>
      <w:lvlText w:val="-"/>
      <w:lvlJc w:val="left"/>
      <w:pPr>
        <w:ind w:left="720" w:hanging="360"/>
      </w:pPr>
      <w:rPr>
        <w:rFonts w:ascii="Verdana" w:eastAsia="Arial Unicode MS"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FD43312"/>
    <w:multiLevelType w:val="hybridMultilevel"/>
    <w:tmpl w:val="709C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E435D"/>
    <w:multiLevelType w:val="hybridMultilevel"/>
    <w:tmpl w:val="F5D8F6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9513EE7"/>
    <w:multiLevelType w:val="hybridMultilevel"/>
    <w:tmpl w:val="DD3A8C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F771292"/>
    <w:multiLevelType w:val="hybridMultilevel"/>
    <w:tmpl w:val="AE3245E4"/>
    <w:lvl w:ilvl="0" w:tplc="CFC66E8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4A26C2"/>
    <w:multiLevelType w:val="hybridMultilevel"/>
    <w:tmpl w:val="2DB613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2326485"/>
    <w:multiLevelType w:val="hybridMultilevel"/>
    <w:tmpl w:val="35DCC1E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15:restartNumberingAfterBreak="0">
    <w:nsid w:val="65427321"/>
    <w:multiLevelType w:val="hybridMultilevel"/>
    <w:tmpl w:val="848C65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841957"/>
    <w:multiLevelType w:val="multilevel"/>
    <w:tmpl w:val="5B06687C"/>
    <w:lvl w:ilvl="0">
      <w:start w:val="1"/>
      <w:numFmt w:val="decimal"/>
      <w:lvlText w:val="%1."/>
      <w:lvlJc w:val="left"/>
      <w:pPr>
        <w:ind w:left="360" w:hanging="360"/>
      </w:pPr>
      <w:rPr>
        <w:rFonts w:ascii="Verdana" w:hAnsi="Verdana"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D7007A"/>
    <w:multiLevelType w:val="hybridMultilevel"/>
    <w:tmpl w:val="D10A1D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98D1D3A"/>
    <w:multiLevelType w:val="hybridMultilevel"/>
    <w:tmpl w:val="3F74A120"/>
    <w:lvl w:ilvl="0" w:tplc="D5FA8F4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B2659AB"/>
    <w:multiLevelType w:val="hybridMultilevel"/>
    <w:tmpl w:val="85E883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C2D4E74"/>
    <w:multiLevelType w:val="hybridMultilevel"/>
    <w:tmpl w:val="030AD79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6F501F05"/>
    <w:multiLevelType w:val="hybridMultilevel"/>
    <w:tmpl w:val="92728608"/>
    <w:lvl w:ilvl="0" w:tplc="1286FDA0">
      <w:start w:val="3"/>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3B4089D"/>
    <w:multiLevelType w:val="hybridMultilevel"/>
    <w:tmpl w:val="549AFE4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5" w15:restartNumberingAfterBreak="0">
    <w:nsid w:val="78773413"/>
    <w:multiLevelType w:val="hybridMultilevel"/>
    <w:tmpl w:val="0C348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8AA72E7"/>
    <w:multiLevelType w:val="hybridMultilevel"/>
    <w:tmpl w:val="AA5CFF54"/>
    <w:lvl w:ilvl="0" w:tplc="148A5816">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7" w15:restartNumberingAfterBreak="0">
    <w:nsid w:val="7F077F48"/>
    <w:multiLevelType w:val="hybridMultilevel"/>
    <w:tmpl w:val="7D2C6C26"/>
    <w:lvl w:ilvl="0" w:tplc="0408000F">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F7345B0"/>
    <w:multiLevelType w:val="hybridMultilevel"/>
    <w:tmpl w:val="C00E6A48"/>
    <w:lvl w:ilvl="0" w:tplc="DD7C5D6E">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8"/>
  </w:num>
  <w:num w:numId="3">
    <w:abstractNumId w:val="18"/>
  </w:num>
  <w:num w:numId="4">
    <w:abstractNumId w:val="22"/>
  </w:num>
  <w:num w:numId="5">
    <w:abstractNumId w:val="29"/>
  </w:num>
  <w:num w:numId="6">
    <w:abstractNumId w:val="40"/>
  </w:num>
  <w:num w:numId="7">
    <w:abstractNumId w:val="47"/>
  </w:num>
  <w:num w:numId="8">
    <w:abstractNumId w:val="42"/>
  </w:num>
  <w:num w:numId="9">
    <w:abstractNumId w:val="11"/>
  </w:num>
  <w:num w:numId="10">
    <w:abstractNumId w:val="20"/>
  </w:num>
  <w:num w:numId="11">
    <w:abstractNumId w:val="39"/>
  </w:num>
  <w:num w:numId="12">
    <w:abstractNumId w:val="21"/>
  </w:num>
  <w:num w:numId="13">
    <w:abstractNumId w:val="45"/>
  </w:num>
  <w:num w:numId="14">
    <w:abstractNumId w:val="5"/>
  </w:num>
  <w:num w:numId="15">
    <w:abstractNumId w:val="14"/>
  </w:num>
  <w:num w:numId="16">
    <w:abstractNumId w:val="37"/>
  </w:num>
  <w:num w:numId="17">
    <w:abstractNumId w:val="1"/>
  </w:num>
  <w:num w:numId="18">
    <w:abstractNumId w:val="38"/>
  </w:num>
  <w:num w:numId="19">
    <w:abstractNumId w:val="26"/>
  </w:num>
  <w:num w:numId="20">
    <w:abstractNumId w:val="43"/>
  </w:num>
  <w:num w:numId="21">
    <w:abstractNumId w:val="19"/>
  </w:num>
  <w:num w:numId="22">
    <w:abstractNumId w:val="12"/>
  </w:num>
  <w:num w:numId="23">
    <w:abstractNumId w:val="9"/>
  </w:num>
  <w:num w:numId="24">
    <w:abstractNumId w:val="35"/>
  </w:num>
  <w:num w:numId="25">
    <w:abstractNumId w:val="48"/>
  </w:num>
  <w:num w:numId="26">
    <w:abstractNumId w:val="8"/>
  </w:num>
  <w:num w:numId="27">
    <w:abstractNumId w:val="24"/>
  </w:num>
  <w:num w:numId="28">
    <w:abstractNumId w:val="23"/>
  </w:num>
  <w:num w:numId="29">
    <w:abstractNumId w:val="13"/>
  </w:num>
  <w:num w:numId="30">
    <w:abstractNumId w:val="33"/>
  </w:num>
  <w:num w:numId="31">
    <w:abstractNumId w:val="34"/>
  </w:num>
  <w:num w:numId="32">
    <w:abstractNumId w:val="27"/>
  </w:num>
  <w:num w:numId="33">
    <w:abstractNumId w:val="16"/>
  </w:num>
  <w:num w:numId="34">
    <w:abstractNumId w:val="10"/>
  </w:num>
  <w:num w:numId="35">
    <w:abstractNumId w:val="0"/>
  </w:num>
  <w:num w:numId="36">
    <w:abstractNumId w:val="15"/>
  </w:num>
  <w:num w:numId="37">
    <w:abstractNumId w:val="17"/>
  </w:num>
  <w:num w:numId="38">
    <w:abstractNumId w:val="31"/>
  </w:num>
  <w:num w:numId="39">
    <w:abstractNumId w:val="44"/>
  </w:num>
  <w:num w:numId="40">
    <w:abstractNumId w:val="3"/>
  </w:num>
  <w:num w:numId="41">
    <w:abstractNumId w:val="32"/>
  </w:num>
  <w:num w:numId="42">
    <w:abstractNumId w:val="2"/>
  </w:num>
  <w:num w:numId="43">
    <w:abstractNumId w:val="7"/>
  </w:num>
  <w:num w:numId="44">
    <w:abstractNumId w:val="25"/>
  </w:num>
  <w:num w:numId="45">
    <w:abstractNumId w:val="36"/>
  </w:num>
  <w:num w:numId="46">
    <w:abstractNumId w:val="30"/>
  </w:num>
  <w:num w:numId="47">
    <w:abstractNumId w:val="46"/>
  </w:num>
  <w:num w:numId="48">
    <w:abstractNumId w:val="41"/>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B2"/>
    <w:rsid w:val="0000146F"/>
    <w:rsid w:val="00002D8B"/>
    <w:rsid w:val="00004F9B"/>
    <w:rsid w:val="00010821"/>
    <w:rsid w:val="0001271C"/>
    <w:rsid w:val="00012F7D"/>
    <w:rsid w:val="00033B4A"/>
    <w:rsid w:val="00040E4E"/>
    <w:rsid w:val="00042E5A"/>
    <w:rsid w:val="000521BF"/>
    <w:rsid w:val="00052FDC"/>
    <w:rsid w:val="000547B2"/>
    <w:rsid w:val="00054A2F"/>
    <w:rsid w:val="00076E64"/>
    <w:rsid w:val="00095C2B"/>
    <w:rsid w:val="000B38F8"/>
    <w:rsid w:val="000C22A3"/>
    <w:rsid w:val="000D19F3"/>
    <w:rsid w:val="000D41AE"/>
    <w:rsid w:val="000E4835"/>
    <w:rsid w:val="000F4E99"/>
    <w:rsid w:val="000F6F5D"/>
    <w:rsid w:val="001002B9"/>
    <w:rsid w:val="001119BF"/>
    <w:rsid w:val="00122213"/>
    <w:rsid w:val="00122F87"/>
    <w:rsid w:val="001245F1"/>
    <w:rsid w:val="00126F26"/>
    <w:rsid w:val="00146D6A"/>
    <w:rsid w:val="00150F5A"/>
    <w:rsid w:val="00170238"/>
    <w:rsid w:val="00177D61"/>
    <w:rsid w:val="001C0975"/>
    <w:rsid w:val="001C38A4"/>
    <w:rsid w:val="001C4FF8"/>
    <w:rsid w:val="002314A1"/>
    <w:rsid w:val="002353DD"/>
    <w:rsid w:val="002601B2"/>
    <w:rsid w:val="00280D31"/>
    <w:rsid w:val="00284004"/>
    <w:rsid w:val="002920EF"/>
    <w:rsid w:val="002B4EA4"/>
    <w:rsid w:val="002B6990"/>
    <w:rsid w:val="002B6C36"/>
    <w:rsid w:val="002C27EC"/>
    <w:rsid w:val="002D184C"/>
    <w:rsid w:val="002F1C11"/>
    <w:rsid w:val="002F2E38"/>
    <w:rsid w:val="003105FC"/>
    <w:rsid w:val="00310FD3"/>
    <w:rsid w:val="003234C4"/>
    <w:rsid w:val="00330E0C"/>
    <w:rsid w:val="003439A4"/>
    <w:rsid w:val="003506BF"/>
    <w:rsid w:val="00352BFE"/>
    <w:rsid w:val="003553E8"/>
    <w:rsid w:val="003578A2"/>
    <w:rsid w:val="003A3603"/>
    <w:rsid w:val="003B69B2"/>
    <w:rsid w:val="003C0643"/>
    <w:rsid w:val="003D59C8"/>
    <w:rsid w:val="00416353"/>
    <w:rsid w:val="00431441"/>
    <w:rsid w:val="00432433"/>
    <w:rsid w:val="004707E9"/>
    <w:rsid w:val="0048349C"/>
    <w:rsid w:val="00496E00"/>
    <w:rsid w:val="004B4519"/>
    <w:rsid w:val="004B5528"/>
    <w:rsid w:val="004D7661"/>
    <w:rsid w:val="004F6D32"/>
    <w:rsid w:val="00503278"/>
    <w:rsid w:val="00507AC0"/>
    <w:rsid w:val="00520083"/>
    <w:rsid w:val="00521A4E"/>
    <w:rsid w:val="0052438C"/>
    <w:rsid w:val="005367F4"/>
    <w:rsid w:val="00542692"/>
    <w:rsid w:val="00542EBE"/>
    <w:rsid w:val="00546791"/>
    <w:rsid w:val="00563EE3"/>
    <w:rsid w:val="00564AA9"/>
    <w:rsid w:val="00603062"/>
    <w:rsid w:val="00631C28"/>
    <w:rsid w:val="006446FC"/>
    <w:rsid w:val="00655578"/>
    <w:rsid w:val="006604F2"/>
    <w:rsid w:val="00660DF5"/>
    <w:rsid w:val="00695188"/>
    <w:rsid w:val="006B33C3"/>
    <w:rsid w:val="006B6E0D"/>
    <w:rsid w:val="006C14AD"/>
    <w:rsid w:val="006D1F87"/>
    <w:rsid w:val="006E1A4D"/>
    <w:rsid w:val="006F0820"/>
    <w:rsid w:val="00703ADD"/>
    <w:rsid w:val="00711F8E"/>
    <w:rsid w:val="007152C3"/>
    <w:rsid w:val="00741850"/>
    <w:rsid w:val="00742DA0"/>
    <w:rsid w:val="0075658F"/>
    <w:rsid w:val="007851E0"/>
    <w:rsid w:val="00786B13"/>
    <w:rsid w:val="00787BB8"/>
    <w:rsid w:val="00795F15"/>
    <w:rsid w:val="007A2073"/>
    <w:rsid w:val="007A2ADD"/>
    <w:rsid w:val="007B6C3B"/>
    <w:rsid w:val="00803E51"/>
    <w:rsid w:val="00836862"/>
    <w:rsid w:val="00850844"/>
    <w:rsid w:val="008651F5"/>
    <w:rsid w:val="00872F80"/>
    <w:rsid w:val="0087448D"/>
    <w:rsid w:val="00886903"/>
    <w:rsid w:val="008A1DCE"/>
    <w:rsid w:val="008B0FF9"/>
    <w:rsid w:val="008C6C25"/>
    <w:rsid w:val="008E4224"/>
    <w:rsid w:val="008E6195"/>
    <w:rsid w:val="008F52A4"/>
    <w:rsid w:val="008F7AAF"/>
    <w:rsid w:val="00914D72"/>
    <w:rsid w:val="0092791F"/>
    <w:rsid w:val="0094533F"/>
    <w:rsid w:val="00945B2E"/>
    <w:rsid w:val="00995947"/>
    <w:rsid w:val="00996446"/>
    <w:rsid w:val="00996F13"/>
    <w:rsid w:val="009A1039"/>
    <w:rsid w:val="009A3AD2"/>
    <w:rsid w:val="009C004D"/>
    <w:rsid w:val="009D1416"/>
    <w:rsid w:val="009D2672"/>
    <w:rsid w:val="009E60AE"/>
    <w:rsid w:val="009E613F"/>
    <w:rsid w:val="009F5FA3"/>
    <w:rsid w:val="00A01597"/>
    <w:rsid w:val="00A1409D"/>
    <w:rsid w:val="00A36DA5"/>
    <w:rsid w:val="00A5161A"/>
    <w:rsid w:val="00A73B3B"/>
    <w:rsid w:val="00A8187C"/>
    <w:rsid w:val="00A81C81"/>
    <w:rsid w:val="00A8276B"/>
    <w:rsid w:val="00A82822"/>
    <w:rsid w:val="00A83C2E"/>
    <w:rsid w:val="00AA7E5C"/>
    <w:rsid w:val="00AD23FD"/>
    <w:rsid w:val="00AE09C0"/>
    <w:rsid w:val="00B10F81"/>
    <w:rsid w:val="00B16357"/>
    <w:rsid w:val="00B16EAB"/>
    <w:rsid w:val="00B2118C"/>
    <w:rsid w:val="00B25CA7"/>
    <w:rsid w:val="00B279DF"/>
    <w:rsid w:val="00B30535"/>
    <w:rsid w:val="00B34E90"/>
    <w:rsid w:val="00B35997"/>
    <w:rsid w:val="00B60F85"/>
    <w:rsid w:val="00B61BF2"/>
    <w:rsid w:val="00B63B22"/>
    <w:rsid w:val="00B96063"/>
    <w:rsid w:val="00BB5F41"/>
    <w:rsid w:val="00BB7BEB"/>
    <w:rsid w:val="00BC2D0E"/>
    <w:rsid w:val="00BC4424"/>
    <w:rsid w:val="00BC60FC"/>
    <w:rsid w:val="00BD2686"/>
    <w:rsid w:val="00C0305A"/>
    <w:rsid w:val="00C07BF1"/>
    <w:rsid w:val="00C12B43"/>
    <w:rsid w:val="00C434E2"/>
    <w:rsid w:val="00C56FDE"/>
    <w:rsid w:val="00C61415"/>
    <w:rsid w:val="00C91196"/>
    <w:rsid w:val="00C92533"/>
    <w:rsid w:val="00C94133"/>
    <w:rsid w:val="00D00AAF"/>
    <w:rsid w:val="00D03DDC"/>
    <w:rsid w:val="00D147C8"/>
    <w:rsid w:val="00D32612"/>
    <w:rsid w:val="00D46E14"/>
    <w:rsid w:val="00D627A6"/>
    <w:rsid w:val="00D67DCE"/>
    <w:rsid w:val="00D75C78"/>
    <w:rsid w:val="00D909AD"/>
    <w:rsid w:val="00DB214F"/>
    <w:rsid w:val="00DC4602"/>
    <w:rsid w:val="00DC63F9"/>
    <w:rsid w:val="00DD2317"/>
    <w:rsid w:val="00DE3780"/>
    <w:rsid w:val="00DF0190"/>
    <w:rsid w:val="00E13A62"/>
    <w:rsid w:val="00E1482B"/>
    <w:rsid w:val="00E16E4C"/>
    <w:rsid w:val="00E35483"/>
    <w:rsid w:val="00E728DE"/>
    <w:rsid w:val="00E76E91"/>
    <w:rsid w:val="00E8570C"/>
    <w:rsid w:val="00E969D5"/>
    <w:rsid w:val="00EA642E"/>
    <w:rsid w:val="00EA67BA"/>
    <w:rsid w:val="00EB1163"/>
    <w:rsid w:val="00EB4261"/>
    <w:rsid w:val="00EC2E49"/>
    <w:rsid w:val="00ED1E2B"/>
    <w:rsid w:val="00ED511A"/>
    <w:rsid w:val="00ED5A8B"/>
    <w:rsid w:val="00F1272D"/>
    <w:rsid w:val="00F14A15"/>
    <w:rsid w:val="00F3264A"/>
    <w:rsid w:val="00F3542F"/>
    <w:rsid w:val="00F36CDF"/>
    <w:rsid w:val="00F41E32"/>
    <w:rsid w:val="00F41E8E"/>
    <w:rsid w:val="00F74901"/>
    <w:rsid w:val="00F97851"/>
    <w:rsid w:val="00FB5001"/>
    <w:rsid w:val="00FD5972"/>
    <w:rsid w:val="00FD77B4"/>
    <w:rsid w:val="00FF56E2"/>
    <w:rsid w:val="00FF7602"/>
    <w:rsid w:val="00FF7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B590A4-048D-48E2-A3F7-50761F7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597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9B2"/>
    <w:pPr>
      <w:ind w:left="720"/>
      <w:contextualSpacing/>
    </w:pPr>
  </w:style>
  <w:style w:type="paragraph" w:styleId="a4">
    <w:name w:val="header"/>
    <w:basedOn w:val="a"/>
    <w:link w:val="Char"/>
    <w:uiPriority w:val="99"/>
    <w:unhideWhenUsed/>
    <w:rsid w:val="00DE3780"/>
    <w:pPr>
      <w:tabs>
        <w:tab w:val="center" w:pos="4153"/>
        <w:tab w:val="right" w:pos="8306"/>
      </w:tabs>
    </w:pPr>
  </w:style>
  <w:style w:type="character" w:customStyle="1" w:styleId="Char">
    <w:name w:val="Κεφαλίδα Char"/>
    <w:basedOn w:val="a0"/>
    <w:link w:val="a4"/>
    <w:uiPriority w:val="99"/>
    <w:rsid w:val="00DE3780"/>
  </w:style>
  <w:style w:type="paragraph" w:styleId="a5">
    <w:name w:val="footer"/>
    <w:basedOn w:val="a"/>
    <w:link w:val="Char0"/>
    <w:uiPriority w:val="99"/>
    <w:unhideWhenUsed/>
    <w:rsid w:val="00DE3780"/>
    <w:pPr>
      <w:tabs>
        <w:tab w:val="center" w:pos="4153"/>
        <w:tab w:val="right" w:pos="8306"/>
      </w:tabs>
    </w:pPr>
  </w:style>
  <w:style w:type="character" w:customStyle="1" w:styleId="Char0">
    <w:name w:val="Υποσέλιδο Char"/>
    <w:basedOn w:val="a0"/>
    <w:link w:val="a5"/>
    <w:uiPriority w:val="99"/>
    <w:rsid w:val="00DE3780"/>
  </w:style>
  <w:style w:type="paragraph" w:customStyle="1" w:styleId="a6">
    <w:name w:val="Προεπιλογή"/>
    <w:rsid w:val="00FD597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character" w:customStyle="1" w:styleId="a7">
    <w:name w:val="Κανένα"/>
    <w:rsid w:val="00FD5972"/>
  </w:style>
  <w:style w:type="paragraph" w:styleId="a8">
    <w:name w:val="Balloon Text"/>
    <w:basedOn w:val="a"/>
    <w:link w:val="Char1"/>
    <w:uiPriority w:val="99"/>
    <w:semiHidden/>
    <w:unhideWhenUsed/>
    <w:rsid w:val="007152C3"/>
    <w:rPr>
      <w:rFonts w:ascii="Segoe UI" w:hAnsi="Segoe UI" w:cs="Segoe UI"/>
      <w:sz w:val="18"/>
      <w:szCs w:val="18"/>
    </w:rPr>
  </w:style>
  <w:style w:type="character" w:customStyle="1" w:styleId="Char1">
    <w:name w:val="Κείμενο πλαισίου Char"/>
    <w:basedOn w:val="a0"/>
    <w:link w:val="a8"/>
    <w:uiPriority w:val="99"/>
    <w:semiHidden/>
    <w:rsid w:val="007152C3"/>
    <w:rPr>
      <w:rFonts w:ascii="Segoe UI" w:eastAsia="Arial Unicode MS" w:hAnsi="Segoe UI" w:cs="Segoe UI"/>
      <w:sz w:val="18"/>
      <w:szCs w:val="18"/>
      <w:bdr w:val="nil"/>
      <w:lang w:val="en-US"/>
    </w:rPr>
  </w:style>
  <w:style w:type="paragraph" w:customStyle="1" w:styleId="a9">
    <w:name w:val="Κύριο τμήμα"/>
    <w:rsid w:val="00F3542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customStyle="1" w:styleId="Aa">
    <w:name w:val="Κανένα A"/>
    <w:rsid w:val="00F3542F"/>
  </w:style>
  <w:style w:type="character" w:customStyle="1" w:styleId="yiv0228862232s9">
    <w:name w:val="yiv0228862232s9"/>
    <w:basedOn w:val="a0"/>
    <w:rsid w:val="00E35483"/>
  </w:style>
  <w:style w:type="paragraph" w:customStyle="1" w:styleId="yiv0228862232s10">
    <w:name w:val="yiv0228862232s10"/>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yiv0228862232s12">
    <w:name w:val="yiv0228862232s12"/>
    <w:basedOn w:val="a0"/>
    <w:rsid w:val="00E35483"/>
  </w:style>
  <w:style w:type="character" w:customStyle="1" w:styleId="yiv0228862232s13">
    <w:name w:val="yiv0228862232s13"/>
    <w:basedOn w:val="a0"/>
    <w:rsid w:val="00E35483"/>
  </w:style>
  <w:style w:type="character" w:customStyle="1" w:styleId="yiv0228862232s4">
    <w:name w:val="yiv0228862232s4"/>
    <w:basedOn w:val="a0"/>
    <w:rsid w:val="00E35483"/>
  </w:style>
  <w:style w:type="paragraph" w:customStyle="1" w:styleId="yiv0228862232s14">
    <w:name w:val="yiv0228862232s14"/>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yiv0228862232s16">
    <w:name w:val="yiv0228862232s16"/>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yiv0228862232s15">
    <w:name w:val="yiv0228862232s15"/>
    <w:basedOn w:val="a0"/>
    <w:rsid w:val="00E35483"/>
  </w:style>
  <w:style w:type="paragraph" w:customStyle="1" w:styleId="yiv0228862232s17">
    <w:name w:val="yiv0228862232s17"/>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yiv0228862232s18">
    <w:name w:val="yiv0228862232s18"/>
    <w:basedOn w:val="a0"/>
    <w:rsid w:val="00E35483"/>
  </w:style>
  <w:style w:type="character" w:customStyle="1" w:styleId="yiv0228862232s6">
    <w:name w:val="yiv0228862232s6"/>
    <w:basedOn w:val="a0"/>
    <w:rsid w:val="00E35483"/>
  </w:style>
  <w:style w:type="character" w:customStyle="1" w:styleId="yiv0228862232s21">
    <w:name w:val="yiv0228862232s21"/>
    <w:basedOn w:val="a0"/>
    <w:rsid w:val="00E35483"/>
  </w:style>
  <w:style w:type="paragraph" w:customStyle="1" w:styleId="yiv0228862232s22">
    <w:name w:val="yiv0228862232s22"/>
    <w:basedOn w:val="a"/>
    <w:rsid w:val="00E354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1">
    <w:name w:val="Βασικό1"/>
    <w:rsid w:val="00C61415"/>
    <w:pPr>
      <w:widowControl w:val="0"/>
      <w:spacing w:after="0" w:line="240" w:lineRule="auto"/>
    </w:pPr>
    <w:rPr>
      <w:rFonts w:ascii="Courier New" w:eastAsia="Courier New" w:hAnsi="Courier New" w:cs="Courier New"/>
      <w:color w:val="000000"/>
      <w:sz w:val="20"/>
      <w:szCs w:val="20"/>
      <w:lang w:eastAsia="el-GR"/>
    </w:rPr>
  </w:style>
  <w:style w:type="character" w:styleId="ab">
    <w:name w:val="Subtle Emphasis"/>
    <w:basedOn w:val="a0"/>
    <w:uiPriority w:val="19"/>
    <w:qFormat/>
    <w:rsid w:val="0060306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91504">
      <w:bodyDiv w:val="1"/>
      <w:marLeft w:val="0"/>
      <w:marRight w:val="0"/>
      <w:marTop w:val="0"/>
      <w:marBottom w:val="0"/>
      <w:divBdr>
        <w:top w:val="none" w:sz="0" w:space="0" w:color="auto"/>
        <w:left w:val="none" w:sz="0" w:space="0" w:color="auto"/>
        <w:bottom w:val="none" w:sz="0" w:space="0" w:color="auto"/>
        <w:right w:val="none" w:sz="0" w:space="0" w:color="auto"/>
      </w:divBdr>
    </w:div>
    <w:div w:id="1097750789">
      <w:bodyDiv w:val="1"/>
      <w:marLeft w:val="0"/>
      <w:marRight w:val="0"/>
      <w:marTop w:val="0"/>
      <w:marBottom w:val="0"/>
      <w:divBdr>
        <w:top w:val="none" w:sz="0" w:space="0" w:color="auto"/>
        <w:left w:val="none" w:sz="0" w:space="0" w:color="auto"/>
        <w:bottom w:val="none" w:sz="0" w:space="0" w:color="auto"/>
        <w:right w:val="none" w:sz="0" w:space="0" w:color="auto"/>
      </w:divBdr>
    </w:div>
    <w:div w:id="2012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719</Words>
  <Characters>3885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2019.02.06 ΕΡΩΤΗΣΗ ΓΙΑ ΚΑΘΥΣΤΕΡΗΣΕΙΣ ΣΥΝΤΑΞΕΩΝ</vt:lpstr>
    </vt:vector>
  </TitlesOfParts>
  <Company>Hellenic Parliament</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2019.02.06 ΕΡΩΤΗΣΗ ΓΙΑ ΚΑΘΥΣΤΕΡΗΣΕΙΣ ΣΥΝΤΑΞΕΩΝ</dc:title>
  <dc:subject/>
  <dc:creator>kostas Tsiaras</dc:creator>
  <cp:keywords>ΕΡΩΤΗΣΗ</cp:keywords>
  <dc:description/>
  <cp:lastModifiedBy>Κατσαρού Ξανθή</cp:lastModifiedBy>
  <cp:revision>22</cp:revision>
  <cp:lastPrinted>2019-02-06T11:23:00Z</cp:lastPrinted>
  <dcterms:created xsi:type="dcterms:W3CDTF">2019-02-06T09:05:00Z</dcterms:created>
  <dcterms:modified xsi:type="dcterms:W3CDTF">2019-02-06T11:33:00Z</dcterms:modified>
</cp:coreProperties>
</file>